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F6AD" w14:textId="77777777" w:rsidR="004707D8" w:rsidRDefault="004707D8" w:rsidP="00A87E78">
      <w:pPr>
        <w:widowControl w:val="0"/>
        <w:pBdr>
          <w:top w:val="single" w:sz="4" w:space="1" w:color="auto"/>
          <w:left w:val="single" w:sz="4" w:space="4" w:color="auto"/>
          <w:bottom w:val="single" w:sz="4" w:space="1" w:color="auto"/>
          <w:right w:val="single" w:sz="4" w:space="4" w:color="auto"/>
        </w:pBdr>
        <w:jc w:val="both"/>
        <w:rPr>
          <w:rFonts w:ascii="Arial" w:hAnsi="Arial" w:cs="Arial"/>
          <w:b/>
          <w:color w:val="000000"/>
          <w:lang w:val="nl-BE"/>
        </w:rPr>
      </w:pPr>
    </w:p>
    <w:p w14:paraId="492F2FED" w14:textId="77777777" w:rsidR="00DE17C5" w:rsidRPr="00DE17C5" w:rsidRDefault="00DE17C5" w:rsidP="003B7C9E">
      <w:pPr>
        <w:pStyle w:val="Titel"/>
        <w:pBdr>
          <w:top w:val="single" w:sz="4" w:space="1" w:color="auto"/>
          <w:left w:val="single" w:sz="4" w:space="4" w:color="auto"/>
          <w:bottom w:val="single" w:sz="4" w:space="1" w:color="auto"/>
          <w:right w:val="single" w:sz="4" w:space="4" w:color="auto"/>
        </w:pBdr>
        <w:rPr>
          <w:rFonts w:ascii="Arial" w:hAnsi="Arial" w:cs="Arial"/>
          <w:lang w:val="en-US"/>
        </w:rPr>
      </w:pPr>
      <w:r w:rsidRPr="00DE17C5">
        <w:rPr>
          <w:rFonts w:ascii="Arial" w:hAnsi="Arial" w:cs="Arial"/>
          <w:lang w:val="en-US"/>
        </w:rPr>
        <w:t>Information letter for participants of an experiment</w:t>
      </w:r>
    </w:p>
    <w:p w14:paraId="324E7236" w14:textId="77777777" w:rsidR="0088523B" w:rsidRPr="00DE17C5" w:rsidRDefault="0088523B" w:rsidP="00A87E78">
      <w:pPr>
        <w:widowControl w:val="0"/>
        <w:pBdr>
          <w:top w:val="single" w:sz="4" w:space="1" w:color="auto"/>
          <w:left w:val="single" w:sz="4" w:space="4" w:color="auto"/>
          <w:bottom w:val="single" w:sz="4" w:space="1" w:color="auto"/>
          <w:right w:val="single" w:sz="4" w:space="4" w:color="auto"/>
        </w:pBdr>
        <w:jc w:val="both"/>
        <w:rPr>
          <w:rFonts w:ascii="Arial" w:hAnsi="Arial" w:cs="Arial"/>
          <w:b/>
          <w:color w:val="000000"/>
          <w:lang w:val="en-US"/>
        </w:rPr>
      </w:pPr>
    </w:p>
    <w:p w14:paraId="068056AA" w14:textId="7EFCA03E" w:rsidR="00A87E78" w:rsidRDefault="00DE17C5" w:rsidP="00FE7BAA">
      <w:pPr>
        <w:widowControl w:val="0"/>
        <w:pBdr>
          <w:top w:val="single" w:sz="4" w:space="1" w:color="auto"/>
          <w:left w:val="single" w:sz="4" w:space="4" w:color="auto"/>
          <w:bottom w:val="single" w:sz="4" w:space="1" w:color="auto"/>
          <w:right w:val="single" w:sz="4" w:space="4" w:color="auto"/>
        </w:pBdr>
        <w:rPr>
          <w:rFonts w:ascii="Arial" w:hAnsi="Arial" w:cs="Arial"/>
          <w:b/>
          <w:color w:val="000000"/>
          <w:lang w:val="en-US"/>
        </w:rPr>
      </w:pPr>
      <w:r w:rsidRPr="00DE17C5">
        <w:rPr>
          <w:rFonts w:ascii="Arial" w:hAnsi="Arial" w:cs="Arial"/>
          <w:b/>
          <w:color w:val="000000"/>
          <w:lang w:val="en-US"/>
        </w:rPr>
        <w:t xml:space="preserve">Title of the study: </w:t>
      </w:r>
      <w:r w:rsidR="004007B6">
        <w:rPr>
          <w:rFonts w:ascii="Arial" w:hAnsi="Arial" w:cs="Arial"/>
          <w:b/>
          <w:color w:val="000000"/>
          <w:lang w:val="en-US"/>
        </w:rPr>
        <w:t xml:space="preserve">Identification </w:t>
      </w:r>
      <w:r w:rsidR="00655706">
        <w:rPr>
          <w:rFonts w:ascii="Arial" w:hAnsi="Arial" w:cs="Arial"/>
          <w:b/>
          <w:color w:val="000000"/>
          <w:lang w:val="en-US"/>
        </w:rPr>
        <w:t>of</w:t>
      </w:r>
      <w:r w:rsidRPr="00DE17C5">
        <w:rPr>
          <w:rFonts w:ascii="Arial" w:hAnsi="Arial" w:cs="Arial"/>
          <w:b/>
          <w:color w:val="000000"/>
          <w:lang w:val="en-US"/>
        </w:rPr>
        <w:t xml:space="preserve"> genetic causes in patients with an unexplained genetic disorder.</w:t>
      </w:r>
    </w:p>
    <w:p w14:paraId="04897175" w14:textId="77777777" w:rsidR="00DE17C5" w:rsidRPr="00DE17C5" w:rsidRDefault="00DE17C5" w:rsidP="00FE7BAA">
      <w:pPr>
        <w:widowControl w:val="0"/>
        <w:pBdr>
          <w:top w:val="single" w:sz="4" w:space="1" w:color="auto"/>
          <w:left w:val="single" w:sz="4" w:space="4" w:color="auto"/>
          <w:bottom w:val="single" w:sz="4" w:space="1" w:color="auto"/>
          <w:right w:val="single" w:sz="4" w:space="4" w:color="auto"/>
        </w:pBdr>
        <w:rPr>
          <w:rFonts w:ascii="Arial" w:hAnsi="Arial" w:cs="Arial"/>
          <w:color w:val="000000"/>
          <w:lang w:val="en-US"/>
        </w:rPr>
      </w:pPr>
    </w:p>
    <w:p w14:paraId="27D243BD" w14:textId="77777777" w:rsidR="00123BA9" w:rsidRPr="00DE17C5" w:rsidRDefault="00DE17C5" w:rsidP="00FE7BAA">
      <w:pPr>
        <w:widowControl w:val="0"/>
        <w:pBdr>
          <w:top w:val="single" w:sz="4" w:space="1" w:color="auto"/>
          <w:left w:val="single" w:sz="4" w:space="4" w:color="auto"/>
          <w:bottom w:val="single" w:sz="4" w:space="1" w:color="auto"/>
          <w:right w:val="single" w:sz="4" w:space="4" w:color="auto"/>
        </w:pBdr>
        <w:rPr>
          <w:rFonts w:ascii="Arial" w:hAnsi="Arial" w:cs="Arial"/>
          <w:color w:val="000000"/>
          <w:lang w:val="en-US"/>
        </w:rPr>
      </w:pPr>
      <w:r w:rsidRPr="00DE17C5">
        <w:rPr>
          <w:rFonts w:ascii="Arial" w:hAnsi="Arial" w:cs="Arial"/>
          <w:color w:val="000000"/>
          <w:u w:val="single"/>
          <w:lang w:val="en-US"/>
        </w:rPr>
        <w:t xml:space="preserve">Official title: </w:t>
      </w:r>
      <w:r w:rsidRPr="00DE17C5">
        <w:rPr>
          <w:rFonts w:ascii="Arial" w:hAnsi="Arial" w:cs="Arial"/>
          <w:color w:val="000000"/>
          <w:lang w:val="en-US"/>
        </w:rPr>
        <w:t>Combined omics approach to identify the causal molecular defect in patients with a genetic disorder.</w:t>
      </w:r>
    </w:p>
    <w:p w14:paraId="487D5FE8" w14:textId="77777777" w:rsidR="00A87E78" w:rsidRPr="00DE17C5" w:rsidRDefault="00A87E78" w:rsidP="00A87E78">
      <w:pPr>
        <w:jc w:val="both"/>
        <w:rPr>
          <w:rFonts w:ascii="Arial" w:hAnsi="Arial" w:cs="Arial"/>
          <w:color w:val="000000"/>
          <w:lang w:val="en-US"/>
        </w:rPr>
      </w:pPr>
    </w:p>
    <w:p w14:paraId="0CD5349B" w14:textId="77777777" w:rsidR="00E034E3" w:rsidRPr="004007B6" w:rsidRDefault="00DE17C5" w:rsidP="00E034E3">
      <w:pPr>
        <w:jc w:val="both"/>
        <w:rPr>
          <w:rFonts w:ascii="Arial" w:hAnsi="Arial" w:cs="Arial"/>
          <w:color w:val="000000"/>
          <w:lang w:val="en-US"/>
        </w:rPr>
      </w:pPr>
      <w:r w:rsidRPr="004007B6">
        <w:rPr>
          <w:rFonts w:ascii="Arial" w:hAnsi="Arial" w:cs="Arial"/>
          <w:color w:val="000000"/>
          <w:lang w:val="en-US"/>
        </w:rPr>
        <w:t>Dear</w:t>
      </w:r>
      <w:r w:rsidR="00E034E3" w:rsidRPr="004007B6">
        <w:rPr>
          <w:rFonts w:ascii="Arial" w:hAnsi="Arial" w:cs="Arial"/>
          <w:color w:val="000000"/>
          <w:lang w:val="en-US"/>
        </w:rPr>
        <w:t>,</w:t>
      </w:r>
    </w:p>
    <w:p w14:paraId="6A4FD24E" w14:textId="77777777" w:rsidR="00E034E3" w:rsidRPr="004007B6" w:rsidRDefault="00E034E3" w:rsidP="00E034E3">
      <w:pPr>
        <w:jc w:val="both"/>
        <w:rPr>
          <w:rFonts w:ascii="Arial" w:hAnsi="Arial" w:cs="Arial"/>
          <w:color w:val="000000"/>
          <w:lang w:val="en-US"/>
        </w:rPr>
      </w:pPr>
    </w:p>
    <w:p w14:paraId="1343FCCA" w14:textId="77777777" w:rsidR="00DE17C5" w:rsidRPr="00DE17C5" w:rsidRDefault="00DE17C5" w:rsidP="00DE17C5">
      <w:pPr>
        <w:jc w:val="both"/>
        <w:rPr>
          <w:rFonts w:ascii="Arial" w:hAnsi="Arial" w:cs="Arial"/>
          <w:color w:val="000000"/>
          <w:lang w:val="en-US"/>
        </w:rPr>
      </w:pPr>
      <w:r w:rsidRPr="00DE17C5">
        <w:rPr>
          <w:rFonts w:ascii="Arial" w:hAnsi="Arial" w:cs="Arial"/>
          <w:color w:val="000000"/>
          <w:lang w:val="en-US"/>
        </w:rPr>
        <w:t xml:space="preserve">You are invited to participate in a clinical trial. Before you decide to participate in this study, take sufficient time to read this information letter carefully and discuss it with the doctor/researcher or his/her representative, or with other people. You should also take the time to ask questions if there are any uncertainties or if you would like </w:t>
      </w:r>
      <w:r w:rsidR="00E66AE7">
        <w:rPr>
          <w:rFonts w:ascii="Arial" w:hAnsi="Arial" w:cs="Arial"/>
          <w:color w:val="000000"/>
          <w:lang w:val="en-US"/>
        </w:rPr>
        <w:t xml:space="preserve">to have </w:t>
      </w:r>
      <w:r w:rsidRPr="00DE17C5">
        <w:rPr>
          <w:rFonts w:ascii="Arial" w:hAnsi="Arial" w:cs="Arial"/>
          <w:color w:val="000000"/>
          <w:lang w:val="en-US"/>
        </w:rPr>
        <w:t>additional information. This process is called 'informed consent'. Once you have decided to participate in the study, you will be asked to sign the consent form at the end of this booklet.</w:t>
      </w:r>
    </w:p>
    <w:p w14:paraId="32458DED" w14:textId="77777777" w:rsidR="004707D8" w:rsidRPr="00DE17C5" w:rsidRDefault="00DE17C5" w:rsidP="004707D8">
      <w:pPr>
        <w:pStyle w:val="Kop1"/>
        <w:jc w:val="both"/>
        <w:rPr>
          <w:caps/>
          <w:color w:val="000000"/>
          <w:sz w:val="24"/>
          <w:szCs w:val="24"/>
          <w:lang w:val="en-US"/>
        </w:rPr>
      </w:pPr>
      <w:r w:rsidRPr="00DE17C5">
        <w:rPr>
          <w:caps/>
          <w:color w:val="000000"/>
          <w:sz w:val="24"/>
          <w:szCs w:val="24"/>
          <w:lang w:val="en-US"/>
        </w:rPr>
        <w:t>What is the purpose of this study?</w:t>
      </w:r>
    </w:p>
    <w:p w14:paraId="31628DF2" w14:textId="77777777" w:rsidR="00A2570D" w:rsidRPr="00DE17C5" w:rsidRDefault="00A2570D">
      <w:pPr>
        <w:rPr>
          <w:rFonts w:ascii="Arial" w:hAnsi="Arial" w:cs="Arial"/>
          <w:color w:val="000000"/>
          <w:lang w:val="en-US"/>
        </w:rPr>
      </w:pPr>
    </w:p>
    <w:p w14:paraId="2CEC5661" w14:textId="6BB32CF4" w:rsidR="00DE17C5" w:rsidRPr="00DE17C5" w:rsidRDefault="5118707F" w:rsidP="5118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themeColor="text1"/>
          <w:lang w:val="en-US"/>
        </w:rPr>
      </w:pPr>
      <w:r w:rsidRPr="5118707F">
        <w:rPr>
          <w:rFonts w:ascii="Arial" w:hAnsi="Arial" w:cs="Arial"/>
          <w:color w:val="000000" w:themeColor="text1"/>
          <w:lang w:val="en-US"/>
        </w:rPr>
        <w:t>We invite you to participate in a clinical trial with the aim to determine the genetic cause responsible for your condition (or the condition of the person you represent). Identifying the genetic cause may be important for you, your family, and others with the same condition. In addition, it may provide us with more insights into the underlying disease mechanisms and the function of our genetic or hereditary material.</w:t>
      </w:r>
    </w:p>
    <w:p w14:paraId="01BA9C70" w14:textId="7474075E" w:rsidR="004707D8" w:rsidRPr="00DE17C5" w:rsidRDefault="00DE17C5" w:rsidP="002D38FB">
      <w:pPr>
        <w:pStyle w:val="Kop1"/>
        <w:jc w:val="both"/>
        <w:rPr>
          <w:caps/>
          <w:color w:val="000000"/>
          <w:sz w:val="24"/>
          <w:szCs w:val="24"/>
          <w:lang w:val="en-US"/>
        </w:rPr>
      </w:pPr>
      <w:r w:rsidRPr="00DE17C5">
        <w:rPr>
          <w:caps/>
          <w:color w:val="000000"/>
          <w:sz w:val="24"/>
          <w:szCs w:val="24"/>
          <w:lang w:val="en-US"/>
        </w:rPr>
        <w:t xml:space="preserve">What does participation in the study </w:t>
      </w:r>
      <w:r w:rsidR="00C82466">
        <w:rPr>
          <w:caps/>
          <w:color w:val="000000"/>
          <w:sz w:val="24"/>
          <w:szCs w:val="24"/>
          <w:lang w:val="en-US"/>
        </w:rPr>
        <w:t>MEAN</w:t>
      </w:r>
      <w:r w:rsidR="00C82466" w:rsidRPr="00DE17C5">
        <w:rPr>
          <w:caps/>
          <w:color w:val="000000"/>
          <w:sz w:val="24"/>
          <w:szCs w:val="24"/>
          <w:lang w:val="en-US"/>
        </w:rPr>
        <w:t xml:space="preserve"> </w:t>
      </w:r>
      <w:r w:rsidRPr="00DE17C5">
        <w:rPr>
          <w:caps/>
          <w:color w:val="000000"/>
          <w:sz w:val="24"/>
          <w:szCs w:val="24"/>
          <w:lang w:val="en-US"/>
        </w:rPr>
        <w:t>for you?</w:t>
      </w:r>
    </w:p>
    <w:p w14:paraId="6F1015F4" w14:textId="77777777" w:rsidR="001643BB" w:rsidRPr="00DE17C5" w:rsidRDefault="001643BB" w:rsidP="00884B91">
      <w:pPr>
        <w:pStyle w:val="Koptekst"/>
        <w:tabs>
          <w:tab w:val="clear" w:pos="4536"/>
          <w:tab w:val="clear" w:pos="9072"/>
        </w:tabs>
        <w:jc w:val="both"/>
        <w:rPr>
          <w:rFonts w:ascii="Arial" w:hAnsi="Arial" w:cs="Arial"/>
          <w:color w:val="000000"/>
          <w:lang w:val="en-US"/>
        </w:rPr>
      </w:pPr>
    </w:p>
    <w:p w14:paraId="5727245B" w14:textId="4C0154BE" w:rsidR="00BF46A6" w:rsidRDefault="5118707F" w:rsidP="00F9176D">
      <w:pPr>
        <w:jc w:val="both"/>
        <w:rPr>
          <w:rFonts w:ascii="Arial" w:hAnsi="Arial" w:cs="Arial"/>
          <w:color w:val="000000" w:themeColor="text1"/>
          <w:lang w:val="en-US"/>
        </w:rPr>
      </w:pPr>
      <w:r w:rsidRPr="5118707F">
        <w:rPr>
          <w:rFonts w:ascii="Arial" w:hAnsi="Arial" w:cs="Arial"/>
          <w:color w:val="000000" w:themeColor="text1"/>
          <w:lang w:val="en-US"/>
        </w:rPr>
        <w:t>Taking into account your medical situation, some of the visits and experiments that will be described are part of the standard care in our hospital, while others are specific in context of these study. This can be either an additional blood</w:t>
      </w:r>
      <w:r w:rsidR="00F22F15">
        <w:rPr>
          <w:rFonts w:ascii="Arial" w:hAnsi="Arial" w:cs="Arial"/>
          <w:color w:val="000000" w:themeColor="text1"/>
          <w:lang w:val="en-US"/>
        </w:rPr>
        <w:t>,</w:t>
      </w:r>
      <w:r w:rsidR="005B0003">
        <w:rPr>
          <w:rFonts w:ascii="Arial" w:hAnsi="Arial" w:cs="Arial"/>
          <w:color w:val="000000" w:themeColor="text1"/>
          <w:lang w:val="en-US"/>
        </w:rPr>
        <w:t xml:space="preserve"> urine </w:t>
      </w:r>
      <w:r w:rsidRPr="5118707F">
        <w:rPr>
          <w:rFonts w:ascii="Arial" w:hAnsi="Arial" w:cs="Arial"/>
          <w:color w:val="000000" w:themeColor="text1"/>
          <w:lang w:val="en-US"/>
        </w:rPr>
        <w:t>sample or, in some exceptional cases, a skin biopsy.</w:t>
      </w:r>
    </w:p>
    <w:p w14:paraId="13AAAB6D" w14:textId="77777777" w:rsidR="00BB4E8C" w:rsidRDefault="00BB4E8C" w:rsidP="007F0FAE">
      <w:pPr>
        <w:rPr>
          <w:rFonts w:ascii="Arial" w:hAnsi="Arial" w:cs="Arial"/>
          <w:color w:val="000000"/>
          <w:lang w:val="en-US"/>
        </w:rPr>
      </w:pPr>
    </w:p>
    <w:p w14:paraId="157F2B73" w14:textId="2743D692" w:rsidR="00BB4E8C"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Our genetic material or DNA is located in the nucleus of almost all cells of the body. This DNA is divided into packages or chromosomes and contains all the information that is necessary for the development of the human being. It involves a long code, composed of four basic molecules. This code determines how and when proteins and other essential elements are produced in the body. Less than three percent of the DNA contains the exact information for the production of these elements; the function of the remaining 97% of the DNA is not yet fully known. </w:t>
      </w:r>
    </w:p>
    <w:p w14:paraId="4AB28CC1" w14:textId="77777777" w:rsidR="00BB4E8C" w:rsidRDefault="00BB4E8C" w:rsidP="005921D1">
      <w:pPr>
        <w:jc w:val="both"/>
        <w:rPr>
          <w:rFonts w:ascii="Arial" w:hAnsi="Arial" w:cs="Arial"/>
          <w:color w:val="000000"/>
          <w:lang w:val="en-US"/>
        </w:rPr>
      </w:pPr>
      <w:r w:rsidRPr="00BB4E8C">
        <w:rPr>
          <w:rFonts w:ascii="Arial" w:hAnsi="Arial" w:cs="Arial"/>
          <w:color w:val="000000"/>
          <w:lang w:val="en-US"/>
        </w:rPr>
        <w:t>When a protein is created, it starts by overwriting the piece of DNA</w:t>
      </w:r>
      <w:r w:rsidR="005017E6">
        <w:rPr>
          <w:rFonts w:ascii="Arial" w:hAnsi="Arial" w:cs="Arial"/>
          <w:color w:val="000000"/>
          <w:lang w:val="en-US"/>
        </w:rPr>
        <w:t>,</w:t>
      </w:r>
      <w:r w:rsidRPr="00BB4E8C">
        <w:rPr>
          <w:rFonts w:ascii="Arial" w:hAnsi="Arial" w:cs="Arial"/>
          <w:color w:val="000000"/>
          <w:lang w:val="en-US"/>
        </w:rPr>
        <w:t xml:space="preserve"> that contains the code for this protein</w:t>
      </w:r>
      <w:r w:rsidR="005017E6">
        <w:rPr>
          <w:rFonts w:ascii="Arial" w:hAnsi="Arial" w:cs="Arial"/>
          <w:color w:val="000000"/>
          <w:lang w:val="en-US"/>
        </w:rPr>
        <w:t>,</w:t>
      </w:r>
      <w:r w:rsidRPr="00BB4E8C">
        <w:rPr>
          <w:rFonts w:ascii="Arial" w:hAnsi="Arial" w:cs="Arial"/>
          <w:color w:val="000000"/>
          <w:lang w:val="en-US"/>
        </w:rPr>
        <w:t xml:space="preserve"> into an intermediate code, called RNA, which forms a 'mirrored copy' of the piece of DNA. This RNA can go from the cell nucleus to the cell body, where it is</w:t>
      </w:r>
      <w:r w:rsidR="00D9316D">
        <w:rPr>
          <w:rFonts w:ascii="Arial" w:hAnsi="Arial" w:cs="Arial"/>
          <w:color w:val="000000"/>
          <w:lang w:val="en-US"/>
        </w:rPr>
        <w:t xml:space="preserve"> used</w:t>
      </w:r>
      <w:r w:rsidRPr="00BB4E8C">
        <w:rPr>
          <w:rFonts w:ascii="Arial" w:hAnsi="Arial" w:cs="Arial"/>
          <w:color w:val="000000"/>
          <w:lang w:val="en-US"/>
        </w:rPr>
        <w:t xml:space="preserve"> to produce the specific protein. These proteins form the building blocks of our cells and thus our body.</w:t>
      </w:r>
    </w:p>
    <w:p w14:paraId="3ECEA7DF" w14:textId="77777777" w:rsidR="00D9316D" w:rsidRDefault="00D9316D" w:rsidP="00BB4E8C">
      <w:pPr>
        <w:rPr>
          <w:rFonts w:ascii="Arial" w:hAnsi="Arial" w:cs="Arial"/>
          <w:color w:val="000000"/>
          <w:lang w:val="en-US"/>
        </w:rPr>
      </w:pPr>
    </w:p>
    <w:p w14:paraId="190AF519" w14:textId="791D8B70" w:rsidR="00D9316D" w:rsidRPr="00D9316D" w:rsidRDefault="009D6CCE" w:rsidP="005921D1">
      <w:pPr>
        <w:jc w:val="both"/>
        <w:rPr>
          <w:rFonts w:ascii="Arial" w:hAnsi="Arial" w:cs="Arial"/>
          <w:color w:val="000000"/>
          <w:lang w:val="en-US"/>
        </w:rPr>
      </w:pPr>
      <w:r w:rsidRPr="004007B6">
        <w:rPr>
          <w:rFonts w:ascii="Arial" w:hAnsi="Arial" w:cs="Arial"/>
          <w:color w:val="000000"/>
          <w:lang w:val="en-US"/>
        </w:rPr>
        <w:t>Over t</w:t>
      </w:r>
      <w:r w:rsidR="00FA74F3" w:rsidRPr="004007B6">
        <w:rPr>
          <w:rFonts w:ascii="Arial" w:hAnsi="Arial" w:cs="Arial"/>
          <w:color w:val="000000"/>
          <w:lang w:val="en-US"/>
        </w:rPr>
        <w:t>he past years</w:t>
      </w:r>
      <w:r w:rsidR="00D9316D" w:rsidRPr="004007B6">
        <w:rPr>
          <w:rFonts w:ascii="Arial" w:hAnsi="Arial" w:cs="Arial"/>
          <w:color w:val="000000"/>
          <w:lang w:val="en-US"/>
        </w:rPr>
        <w:t>, new techniques have been developed to make it possible to</w:t>
      </w:r>
      <w:r w:rsidR="00D9316D">
        <w:rPr>
          <w:rFonts w:ascii="Arial" w:hAnsi="Arial" w:cs="Arial"/>
          <w:color w:val="000000"/>
          <w:lang w:val="en-US"/>
        </w:rPr>
        <w:t xml:space="preserve"> determine the letter code (DNA-sequence) of the entire genome (complete DNA code). However, a</w:t>
      </w:r>
      <w:r w:rsidR="00D9316D" w:rsidRPr="00D9316D">
        <w:rPr>
          <w:rFonts w:ascii="Arial" w:hAnsi="Arial" w:cs="Arial"/>
          <w:color w:val="000000"/>
          <w:lang w:val="en-US"/>
        </w:rPr>
        <w:t xml:space="preserve">lthough we can determine the complete DNA sequence, deciphering this genetic code remains a major challenge. </w:t>
      </w:r>
    </w:p>
    <w:p w14:paraId="546986D0" w14:textId="7BC71B7D" w:rsidR="00D9316D" w:rsidRPr="006639F6" w:rsidRDefault="006639F6" w:rsidP="00D9316D">
      <w:pPr>
        <w:rPr>
          <w:rFonts w:ascii="Arial" w:hAnsi="Arial" w:cs="Arial"/>
          <w:color w:val="000000"/>
          <w:highlight w:val="yellow"/>
          <w:lang w:val="en-US"/>
        </w:rPr>
      </w:pPr>
      <w:r w:rsidRPr="006639F6">
        <w:rPr>
          <w:rFonts w:ascii="Arial" w:hAnsi="Arial" w:cs="Arial"/>
          <w:color w:val="000000"/>
          <w:lang w:val="en-US"/>
        </w:rPr>
        <w:lastRenderedPageBreak/>
        <w:t xml:space="preserve">Recently </w:t>
      </w:r>
      <w:r w:rsidR="005921D1" w:rsidRPr="006639F6">
        <w:rPr>
          <w:rFonts w:ascii="Arial" w:hAnsi="Arial" w:cs="Arial"/>
          <w:color w:val="000000"/>
          <w:lang w:val="en-US"/>
        </w:rPr>
        <w:t xml:space="preserve">new techniques made it </w:t>
      </w:r>
      <w:r w:rsidRPr="006639F6">
        <w:rPr>
          <w:rFonts w:ascii="Arial" w:hAnsi="Arial" w:cs="Arial"/>
          <w:color w:val="000000"/>
          <w:lang w:val="en-US"/>
        </w:rPr>
        <w:t xml:space="preserve">also </w:t>
      </w:r>
      <w:r w:rsidR="005921D1" w:rsidRPr="006639F6">
        <w:rPr>
          <w:rFonts w:ascii="Arial" w:hAnsi="Arial" w:cs="Arial"/>
          <w:color w:val="000000"/>
          <w:lang w:val="en-US"/>
        </w:rPr>
        <w:t xml:space="preserve">possible to investigate RNA and proteins on a large scale. </w:t>
      </w:r>
      <w:r w:rsidR="00D9316D" w:rsidRPr="00D9316D">
        <w:rPr>
          <w:rFonts w:ascii="Arial" w:hAnsi="Arial" w:cs="Arial"/>
          <w:color w:val="000000"/>
          <w:lang w:val="en-US"/>
        </w:rPr>
        <w:t>Errors in our DNA can</w:t>
      </w:r>
      <w:r w:rsidR="005017E6">
        <w:rPr>
          <w:rFonts w:ascii="Arial" w:hAnsi="Arial" w:cs="Arial"/>
          <w:color w:val="000000"/>
          <w:lang w:val="en-US"/>
        </w:rPr>
        <w:t xml:space="preserve"> also</w:t>
      </w:r>
      <w:r w:rsidR="00D9316D" w:rsidRPr="00D9316D">
        <w:rPr>
          <w:rFonts w:ascii="Arial" w:hAnsi="Arial" w:cs="Arial"/>
          <w:color w:val="000000"/>
          <w:lang w:val="en-US"/>
        </w:rPr>
        <w:t xml:space="preserve"> lead to errors in the RNA and in our proteins, which can lead to a genetic disorder. Through a combined study of DNA, RNA and proteins, we will try to unravel the cause of the genetic disorder and we will gain more insight into the regulation and functioning of our DNA.</w:t>
      </w:r>
    </w:p>
    <w:p w14:paraId="6F65C562" w14:textId="77777777" w:rsidR="005921D1" w:rsidRDefault="005921D1" w:rsidP="00D9316D">
      <w:pPr>
        <w:rPr>
          <w:rFonts w:ascii="Arial" w:hAnsi="Arial" w:cs="Arial"/>
          <w:color w:val="000000"/>
          <w:lang w:val="en-US"/>
        </w:rPr>
      </w:pPr>
    </w:p>
    <w:p w14:paraId="2E52290E" w14:textId="7184A8F3" w:rsidR="00F807E5"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Given the enormous variation in DNA, RNA and proteins between people, it is often very difficult to distinguish disease-causing abnormalities from (rare) variants. For this reason, research will be done on the person with the disorder and his or her parents (‘trio analysis’), or more rarely on other family members if the conditions affects several persons in the family. This allows us to distinguish inherited from novel variations that arose spontaneously in the child which makes it more easily to interpret the data. </w:t>
      </w:r>
    </w:p>
    <w:p w14:paraId="20FDB9A8" w14:textId="77777777" w:rsidR="005921D1" w:rsidRDefault="005921D1" w:rsidP="005921D1">
      <w:pPr>
        <w:jc w:val="both"/>
        <w:rPr>
          <w:rFonts w:ascii="Arial" w:hAnsi="Arial" w:cs="Arial"/>
          <w:color w:val="000000"/>
          <w:lang w:val="en-US"/>
        </w:rPr>
      </w:pPr>
    </w:p>
    <w:p w14:paraId="40C82504" w14:textId="4C6E37D3" w:rsidR="005921D1" w:rsidRPr="005921D1" w:rsidRDefault="00BE057B" w:rsidP="005921D1">
      <w:pPr>
        <w:jc w:val="both"/>
        <w:rPr>
          <w:rFonts w:ascii="Arial" w:hAnsi="Arial" w:cs="Arial"/>
          <w:color w:val="000000"/>
          <w:lang w:val="en-US"/>
        </w:rPr>
      </w:pPr>
      <w:r>
        <w:rPr>
          <w:rFonts w:ascii="Arial" w:hAnsi="Arial" w:cs="Arial"/>
          <w:color w:val="000000"/>
          <w:lang w:val="en-US"/>
        </w:rPr>
        <w:t xml:space="preserve">Research on </w:t>
      </w:r>
      <w:r w:rsidR="006639F6">
        <w:rPr>
          <w:rFonts w:ascii="Arial" w:hAnsi="Arial" w:cs="Arial"/>
          <w:color w:val="000000"/>
          <w:lang w:val="en-US"/>
        </w:rPr>
        <w:t>DNA,</w:t>
      </w:r>
      <w:r w:rsidR="005921D1" w:rsidRPr="005921D1">
        <w:rPr>
          <w:rFonts w:ascii="Arial" w:hAnsi="Arial" w:cs="Arial"/>
          <w:color w:val="000000"/>
          <w:lang w:val="en-US"/>
        </w:rPr>
        <w:t xml:space="preserve"> RNA and protein</w:t>
      </w:r>
      <w:r w:rsidR="006639F6">
        <w:rPr>
          <w:rFonts w:ascii="Arial" w:hAnsi="Arial" w:cs="Arial"/>
          <w:color w:val="000000"/>
          <w:lang w:val="en-US"/>
        </w:rPr>
        <w:t>s</w:t>
      </w:r>
      <w:r w:rsidR="009D6CCE">
        <w:rPr>
          <w:rFonts w:ascii="Arial" w:hAnsi="Arial" w:cs="Arial"/>
          <w:color w:val="000000"/>
          <w:lang w:val="en-US"/>
        </w:rPr>
        <w:t xml:space="preserve"> is</w:t>
      </w:r>
      <w:r w:rsidR="005921D1" w:rsidRPr="005921D1">
        <w:rPr>
          <w:rFonts w:ascii="Arial" w:hAnsi="Arial" w:cs="Arial"/>
          <w:color w:val="000000"/>
          <w:lang w:val="en-US"/>
        </w:rPr>
        <w:t xml:space="preserve"> routinely performed on DNA, RNA and proteins that are isolated from blood. </w:t>
      </w:r>
    </w:p>
    <w:p w14:paraId="5940F320" w14:textId="0B5CCBA9" w:rsidR="005921D1"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Sometimes it is possible that a certain RNA and protein is not produced occur in blood cells. In that case, other body tissues such as skin cells (fibroblasts) need to be examined. Only in exceptional circumstances it’s necessary to examine tissues other than blood. Sometimes we need to establish a cell</w:t>
      </w:r>
      <w:r w:rsidR="005A2A77">
        <w:rPr>
          <w:rFonts w:ascii="Arial" w:hAnsi="Arial" w:cs="Arial"/>
          <w:color w:val="000000" w:themeColor="text1"/>
          <w:lang w:val="en-US"/>
        </w:rPr>
        <w:t xml:space="preserve"> </w:t>
      </w:r>
      <w:r w:rsidRPr="5118707F">
        <w:rPr>
          <w:rFonts w:ascii="Arial" w:hAnsi="Arial" w:cs="Arial"/>
          <w:color w:val="000000" w:themeColor="text1"/>
          <w:lang w:val="en-US"/>
        </w:rPr>
        <w:t>line from the blood that we can cultivate in the lab (immortalized cell line). This will provide us with continuous access to DNA, RNA and proteins from your blood without the need for repetitive sampling.</w:t>
      </w:r>
    </w:p>
    <w:p w14:paraId="01FDBBE9" w14:textId="7E1E8C89" w:rsidR="00A102D0" w:rsidRDefault="00A102D0" w:rsidP="5118707F">
      <w:pPr>
        <w:jc w:val="both"/>
        <w:rPr>
          <w:rFonts w:ascii="Arial" w:hAnsi="Arial" w:cs="Arial"/>
          <w:color w:val="000000" w:themeColor="text1"/>
          <w:lang w:val="en-US"/>
        </w:rPr>
      </w:pPr>
    </w:p>
    <w:p w14:paraId="423B6BEE" w14:textId="7EB4B571" w:rsidR="00A80D66" w:rsidRPr="00BB4E8C" w:rsidRDefault="00F34EF6" w:rsidP="00A102D0">
      <w:pPr>
        <w:jc w:val="both"/>
        <w:rPr>
          <w:rFonts w:ascii="Arial" w:hAnsi="Arial" w:cs="Arial"/>
          <w:color w:val="000000" w:themeColor="text1"/>
          <w:lang w:val="en-US"/>
        </w:rPr>
      </w:pPr>
      <w:r>
        <w:rPr>
          <w:rFonts w:ascii="Arial" w:hAnsi="Arial" w:cs="Arial"/>
          <w:color w:val="000000" w:themeColor="text1"/>
          <w:lang w:val="en-US"/>
        </w:rPr>
        <w:t>Wh</w:t>
      </w:r>
      <w:r w:rsidR="00C64790" w:rsidRPr="00C64790">
        <w:rPr>
          <w:rFonts w:ascii="Arial" w:hAnsi="Arial" w:cs="Arial"/>
          <w:color w:val="000000" w:themeColor="text1"/>
          <w:lang w:val="en-US"/>
        </w:rPr>
        <w:t xml:space="preserve">en cell type specific effects need to be evaluated in cell types not present in the clinically </w:t>
      </w:r>
      <w:r w:rsidR="00B41C11" w:rsidRPr="00C64790">
        <w:rPr>
          <w:rFonts w:ascii="Arial" w:hAnsi="Arial" w:cs="Arial"/>
          <w:color w:val="000000" w:themeColor="text1"/>
          <w:lang w:val="en-US"/>
        </w:rPr>
        <w:t>accessible</w:t>
      </w:r>
      <w:r w:rsidR="00C64790" w:rsidRPr="00C64790">
        <w:rPr>
          <w:rFonts w:ascii="Arial" w:hAnsi="Arial" w:cs="Arial"/>
          <w:color w:val="000000" w:themeColor="text1"/>
          <w:lang w:val="en-US"/>
        </w:rPr>
        <w:t xml:space="preserve"> tissues mentioned above (i.e., blood</w:t>
      </w:r>
      <w:r w:rsidR="00DF0F1C">
        <w:rPr>
          <w:rFonts w:ascii="Arial" w:hAnsi="Arial" w:cs="Arial"/>
          <w:color w:val="000000" w:themeColor="text1"/>
          <w:lang w:val="en-US"/>
        </w:rPr>
        <w:t xml:space="preserve"> and fibroblasts</w:t>
      </w:r>
      <w:r w:rsidR="00C64790" w:rsidRPr="00C64790">
        <w:rPr>
          <w:rFonts w:ascii="Arial" w:hAnsi="Arial" w:cs="Arial"/>
          <w:color w:val="000000" w:themeColor="text1"/>
          <w:lang w:val="en-US"/>
        </w:rPr>
        <w:t>)</w:t>
      </w:r>
      <w:r w:rsidR="00B41C11">
        <w:rPr>
          <w:rFonts w:ascii="Arial" w:hAnsi="Arial" w:cs="Arial"/>
          <w:color w:val="000000" w:themeColor="text1"/>
          <w:lang w:val="en-US"/>
        </w:rPr>
        <w:t>,</w:t>
      </w:r>
      <w:r w:rsidR="00A80D66">
        <w:rPr>
          <w:rFonts w:ascii="Arial" w:hAnsi="Arial" w:cs="Arial"/>
          <w:color w:val="000000" w:themeColor="text1"/>
          <w:lang w:val="en-US"/>
        </w:rPr>
        <w:t xml:space="preserve"> we can develop new cells from blood</w:t>
      </w:r>
      <w:r w:rsidR="00426933">
        <w:rPr>
          <w:rFonts w:ascii="Arial" w:hAnsi="Arial" w:cs="Arial"/>
          <w:color w:val="000000" w:themeColor="text1"/>
          <w:lang w:val="en-US"/>
        </w:rPr>
        <w:t>, urine</w:t>
      </w:r>
      <w:r w:rsidR="00A80D66">
        <w:rPr>
          <w:rFonts w:ascii="Arial" w:hAnsi="Arial" w:cs="Arial"/>
          <w:color w:val="000000" w:themeColor="text1"/>
          <w:lang w:val="en-US"/>
        </w:rPr>
        <w:t xml:space="preserve"> or fibroblast cells that closely resemble specialized body cells (for example skin or brain cells). Initially, your blood</w:t>
      </w:r>
      <w:r w:rsidR="00426933">
        <w:rPr>
          <w:rFonts w:ascii="Arial" w:hAnsi="Arial" w:cs="Arial"/>
          <w:color w:val="000000" w:themeColor="text1"/>
          <w:lang w:val="en-US"/>
        </w:rPr>
        <w:t>, urine</w:t>
      </w:r>
      <w:r w:rsidR="00A80D66">
        <w:rPr>
          <w:rFonts w:ascii="Arial" w:hAnsi="Arial" w:cs="Arial"/>
          <w:color w:val="000000" w:themeColor="text1"/>
          <w:lang w:val="en-US"/>
        </w:rPr>
        <w:t xml:space="preserve"> or fibroblast cells will </w:t>
      </w:r>
      <w:r>
        <w:rPr>
          <w:rFonts w:ascii="Arial" w:hAnsi="Arial" w:cs="Arial"/>
          <w:color w:val="000000" w:themeColor="text1"/>
          <w:lang w:val="en-US"/>
        </w:rPr>
        <w:t>b</w:t>
      </w:r>
      <w:r w:rsidR="00A80D66">
        <w:rPr>
          <w:rFonts w:ascii="Arial" w:hAnsi="Arial" w:cs="Arial"/>
          <w:color w:val="000000" w:themeColor="text1"/>
          <w:lang w:val="en-US"/>
        </w:rPr>
        <w:t>e converted to</w:t>
      </w:r>
      <w:r w:rsidR="000201BA">
        <w:rPr>
          <w:rFonts w:ascii="Arial" w:hAnsi="Arial" w:cs="Arial"/>
          <w:color w:val="000000" w:themeColor="text1"/>
          <w:lang w:val="en-US"/>
        </w:rPr>
        <w:t xml:space="preserve"> induced</w:t>
      </w:r>
      <w:r w:rsidR="00A80D66">
        <w:rPr>
          <w:rFonts w:ascii="Arial" w:hAnsi="Arial" w:cs="Arial"/>
          <w:color w:val="000000" w:themeColor="text1"/>
          <w:lang w:val="en-US"/>
        </w:rPr>
        <w:t xml:space="preserve"> </w:t>
      </w:r>
      <w:r w:rsidR="000201BA">
        <w:rPr>
          <w:rFonts w:ascii="Arial" w:hAnsi="Arial" w:cs="Arial"/>
          <w:color w:val="000000" w:themeColor="text1"/>
          <w:lang w:val="en-US"/>
        </w:rPr>
        <w:t>‘</w:t>
      </w:r>
      <w:r w:rsidR="00A80D66">
        <w:rPr>
          <w:rFonts w:ascii="Arial" w:hAnsi="Arial" w:cs="Arial"/>
          <w:color w:val="000000" w:themeColor="text1"/>
          <w:lang w:val="en-US"/>
        </w:rPr>
        <w:t>pluripotent</w:t>
      </w:r>
      <w:r w:rsidR="000201BA">
        <w:rPr>
          <w:rFonts w:ascii="Arial" w:hAnsi="Arial" w:cs="Arial"/>
          <w:color w:val="000000" w:themeColor="text1"/>
          <w:lang w:val="en-US"/>
        </w:rPr>
        <w:t>’</w:t>
      </w:r>
      <w:r w:rsidR="00A80D66">
        <w:rPr>
          <w:rFonts w:ascii="Arial" w:hAnsi="Arial" w:cs="Arial"/>
          <w:color w:val="000000" w:themeColor="text1"/>
          <w:lang w:val="en-US"/>
        </w:rPr>
        <w:t xml:space="preserve"> stem cells</w:t>
      </w:r>
      <w:r w:rsidR="000201BA">
        <w:rPr>
          <w:rFonts w:ascii="Arial" w:hAnsi="Arial" w:cs="Arial"/>
          <w:color w:val="000000" w:themeColor="text1"/>
          <w:lang w:val="en-US"/>
        </w:rPr>
        <w:t xml:space="preserve"> (iPSC line)</w:t>
      </w:r>
      <w:r w:rsidR="00A80D66">
        <w:rPr>
          <w:rFonts w:ascii="Arial" w:hAnsi="Arial" w:cs="Arial"/>
          <w:color w:val="000000" w:themeColor="text1"/>
          <w:lang w:val="en-US"/>
        </w:rPr>
        <w:t xml:space="preserve">, which are unspecialized cells that can still develop into different cell types. Using different stimuli, we can then convert these stem cells to a specialized cell type. During this study, the DNA, RNA and proteins of </w:t>
      </w:r>
      <w:r w:rsidR="00FE18C8">
        <w:rPr>
          <w:rFonts w:ascii="Arial" w:hAnsi="Arial" w:cs="Arial"/>
          <w:color w:val="000000" w:themeColor="text1"/>
          <w:lang w:val="en-US"/>
        </w:rPr>
        <w:t>these</w:t>
      </w:r>
      <w:r w:rsidR="00A80D66">
        <w:rPr>
          <w:rFonts w:ascii="Arial" w:hAnsi="Arial" w:cs="Arial"/>
          <w:color w:val="000000" w:themeColor="text1"/>
          <w:lang w:val="en-US"/>
        </w:rPr>
        <w:t xml:space="preserve"> cells can be examined. The specialized cells can also be used in the design of </w:t>
      </w:r>
      <w:r w:rsidR="007B3A0A">
        <w:rPr>
          <w:rFonts w:ascii="Arial" w:hAnsi="Arial" w:cs="Arial"/>
          <w:color w:val="000000" w:themeColor="text1"/>
          <w:lang w:val="en-US"/>
        </w:rPr>
        <w:t xml:space="preserve">specific cell populations (2D) or </w:t>
      </w:r>
      <w:r w:rsidR="00A80D66">
        <w:rPr>
          <w:rFonts w:ascii="Arial" w:hAnsi="Arial" w:cs="Arial"/>
          <w:color w:val="000000" w:themeColor="text1"/>
          <w:lang w:val="en-US"/>
        </w:rPr>
        <w:t xml:space="preserve">‘3D miniature organs’, also called organoids. By studying </w:t>
      </w:r>
      <w:r w:rsidR="000A4758">
        <w:rPr>
          <w:rFonts w:ascii="Arial" w:hAnsi="Arial" w:cs="Arial"/>
          <w:color w:val="000000" w:themeColor="text1"/>
          <w:lang w:val="en-US"/>
        </w:rPr>
        <w:t xml:space="preserve">specific cell types and </w:t>
      </w:r>
      <w:r w:rsidR="00A80D66">
        <w:rPr>
          <w:rFonts w:ascii="Arial" w:hAnsi="Arial" w:cs="Arial"/>
          <w:color w:val="000000" w:themeColor="text1"/>
          <w:lang w:val="en-US"/>
        </w:rPr>
        <w:t>organoids, we can mimic the interactions between cells and tissues in a more relevant environment. This allows us to gain deeper insight into how variants in genes affect the function of cells; how these cells interact in tissues, and how potential treatments influence these functions and interactions.</w:t>
      </w:r>
    </w:p>
    <w:p w14:paraId="2BBC0950" w14:textId="77777777" w:rsidR="00BB4E8C" w:rsidRPr="00BB4E8C" w:rsidRDefault="00BB4E8C" w:rsidP="00BB4E8C">
      <w:pPr>
        <w:rPr>
          <w:rFonts w:ascii="Arial" w:hAnsi="Arial" w:cs="Arial"/>
          <w:color w:val="000000"/>
          <w:lang w:val="en-US"/>
        </w:rPr>
      </w:pPr>
    </w:p>
    <w:p w14:paraId="67BE111C" w14:textId="4FCBD559" w:rsidR="006639F6" w:rsidRPr="006639F6"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For this study, blood </w:t>
      </w:r>
      <w:r w:rsidR="00834095">
        <w:rPr>
          <w:rFonts w:ascii="Arial" w:hAnsi="Arial" w:cs="Arial"/>
          <w:color w:val="000000" w:themeColor="text1"/>
          <w:lang w:val="en-US"/>
        </w:rPr>
        <w:t xml:space="preserve">and urine </w:t>
      </w:r>
      <w:r w:rsidRPr="5118707F">
        <w:rPr>
          <w:rFonts w:ascii="Arial" w:hAnsi="Arial" w:cs="Arial"/>
          <w:color w:val="000000" w:themeColor="text1"/>
          <w:lang w:val="en-US"/>
        </w:rPr>
        <w:t>samples will be taken during routine diagnostic care. This is classically done to examine the DNA and sometimes RNA. For RNA analysis and the creation of an immortalized cell line (see point 6)</w:t>
      </w:r>
      <w:r w:rsidR="00084F4B">
        <w:rPr>
          <w:rFonts w:ascii="Arial" w:hAnsi="Arial" w:cs="Arial"/>
          <w:color w:val="000000" w:themeColor="text1"/>
          <w:lang w:val="en-US"/>
        </w:rPr>
        <w:t xml:space="preserve"> or an induced pluripotent stem cell line</w:t>
      </w:r>
      <w:r w:rsidRPr="5118707F">
        <w:rPr>
          <w:rFonts w:ascii="Arial" w:hAnsi="Arial" w:cs="Arial"/>
          <w:color w:val="000000" w:themeColor="text1"/>
          <w:lang w:val="en-US"/>
        </w:rPr>
        <w:t>, extra tubes of blood will be taken</w:t>
      </w:r>
      <w:r w:rsidR="006D7530">
        <w:rPr>
          <w:rFonts w:ascii="Arial" w:hAnsi="Arial" w:cs="Arial"/>
          <w:color w:val="000000" w:themeColor="text1"/>
          <w:lang w:val="en-US"/>
        </w:rPr>
        <w:t xml:space="preserve"> or </w:t>
      </w:r>
      <w:r w:rsidR="00E23244">
        <w:rPr>
          <w:rFonts w:ascii="Arial" w:hAnsi="Arial" w:cs="Arial"/>
          <w:color w:val="000000" w:themeColor="text1"/>
          <w:lang w:val="en-US"/>
        </w:rPr>
        <w:t>there will be asked to provide a fresh urine sample</w:t>
      </w:r>
      <w:r w:rsidRPr="5118707F">
        <w:rPr>
          <w:rFonts w:ascii="Arial" w:hAnsi="Arial" w:cs="Arial"/>
          <w:color w:val="000000" w:themeColor="text1"/>
          <w:lang w:val="en-US"/>
        </w:rPr>
        <w:t>. In most cases, however, no extra blood puncture will be necessary</w:t>
      </w:r>
      <w:r w:rsidR="001E2BC9">
        <w:rPr>
          <w:rFonts w:ascii="Arial" w:hAnsi="Arial" w:cs="Arial"/>
          <w:color w:val="000000" w:themeColor="text1"/>
          <w:lang w:val="en-US"/>
        </w:rPr>
        <w:t xml:space="preserve"> for the extra tubes of blood</w:t>
      </w:r>
      <w:r w:rsidRPr="5118707F">
        <w:rPr>
          <w:rFonts w:ascii="Arial" w:hAnsi="Arial" w:cs="Arial"/>
          <w:color w:val="000000" w:themeColor="text1"/>
          <w:lang w:val="en-US"/>
        </w:rPr>
        <w:t>. In exceptional cases, a biopsy of another body tissue such as fibroblasts (skin biopsy) will be necessary.</w:t>
      </w:r>
    </w:p>
    <w:p w14:paraId="01A35138" w14:textId="77777777" w:rsidR="004707D8" w:rsidRPr="00F9176D" w:rsidRDefault="006639F6" w:rsidP="00F9176D">
      <w:pPr>
        <w:pStyle w:val="Kop1"/>
        <w:jc w:val="both"/>
        <w:rPr>
          <w:caps/>
          <w:color w:val="000000"/>
          <w:sz w:val="24"/>
          <w:szCs w:val="24"/>
          <w:lang w:val="en-US"/>
        </w:rPr>
      </w:pPr>
      <w:r w:rsidRPr="00F9176D">
        <w:rPr>
          <w:caps/>
          <w:color w:val="000000"/>
          <w:sz w:val="24"/>
          <w:szCs w:val="24"/>
          <w:lang w:val="en-US"/>
        </w:rPr>
        <w:t>How many patients will participate in this study</w:t>
      </w:r>
      <w:r w:rsidR="00B52240" w:rsidRPr="00F9176D">
        <w:rPr>
          <w:caps/>
          <w:color w:val="000000"/>
          <w:sz w:val="24"/>
          <w:szCs w:val="24"/>
          <w:lang w:val="en-US"/>
        </w:rPr>
        <w:t>?</w:t>
      </w:r>
    </w:p>
    <w:p w14:paraId="716F6FFD" w14:textId="77777777" w:rsidR="004707D8" w:rsidRPr="006639F6" w:rsidRDefault="004707D8" w:rsidP="002D38FB">
      <w:pPr>
        <w:jc w:val="both"/>
        <w:rPr>
          <w:rFonts w:ascii="Arial" w:hAnsi="Arial" w:cs="Arial"/>
          <w:color w:val="000000"/>
          <w:lang w:val="en-US"/>
        </w:rPr>
      </w:pPr>
    </w:p>
    <w:p w14:paraId="5B2821EA" w14:textId="55984F98" w:rsidR="006639F6" w:rsidRPr="006639F6"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A total of 3000 patients and family members will participate in this study. In order to be able to analyze and interpret the results, it will also be necessary to examine both the patients</w:t>
      </w:r>
      <w:r w:rsidR="007C1600">
        <w:rPr>
          <w:rFonts w:ascii="Arial" w:hAnsi="Arial" w:cs="Arial"/>
          <w:color w:val="000000" w:themeColor="text1"/>
          <w:lang w:val="en-US"/>
        </w:rPr>
        <w:t>’</w:t>
      </w:r>
      <w:r w:rsidRPr="5118707F">
        <w:rPr>
          <w:rFonts w:ascii="Arial" w:hAnsi="Arial" w:cs="Arial"/>
          <w:color w:val="000000" w:themeColor="text1"/>
          <w:lang w:val="en-US"/>
        </w:rPr>
        <w:t xml:space="preserve"> parents and, in some cases, other affected and unaffected family members.</w:t>
      </w:r>
    </w:p>
    <w:p w14:paraId="2DA9EDB1" w14:textId="77777777" w:rsidR="004707D8" w:rsidRPr="006639F6" w:rsidRDefault="006639F6" w:rsidP="004707D8">
      <w:pPr>
        <w:pStyle w:val="Kop1"/>
        <w:jc w:val="both"/>
        <w:rPr>
          <w:caps/>
          <w:color w:val="000000"/>
          <w:sz w:val="24"/>
          <w:szCs w:val="24"/>
          <w:lang w:val="en-US"/>
        </w:rPr>
      </w:pPr>
      <w:r w:rsidRPr="006639F6">
        <w:rPr>
          <w:caps/>
          <w:color w:val="000000"/>
          <w:sz w:val="24"/>
          <w:szCs w:val="24"/>
          <w:lang w:val="en-US"/>
        </w:rPr>
        <w:t>what is the duration of this study</w:t>
      </w:r>
      <w:r w:rsidR="00A34160">
        <w:rPr>
          <w:caps/>
          <w:color w:val="000000"/>
          <w:sz w:val="24"/>
          <w:szCs w:val="24"/>
          <w:lang w:val="en-US"/>
        </w:rPr>
        <w:t>?</w:t>
      </w:r>
    </w:p>
    <w:p w14:paraId="6B10776A" w14:textId="77777777" w:rsidR="004707D8" w:rsidRPr="006639F6" w:rsidRDefault="004707D8" w:rsidP="00393A21">
      <w:pPr>
        <w:jc w:val="both"/>
        <w:rPr>
          <w:rFonts w:ascii="Arial" w:hAnsi="Arial" w:cs="Arial"/>
          <w:color w:val="000000"/>
          <w:lang w:val="en-US"/>
        </w:rPr>
      </w:pPr>
    </w:p>
    <w:p w14:paraId="71C20EB9" w14:textId="77777777" w:rsidR="006639F6" w:rsidRPr="006639F6" w:rsidRDefault="006639F6" w:rsidP="006639F6">
      <w:pPr>
        <w:jc w:val="both"/>
        <w:rPr>
          <w:rFonts w:ascii="Arial" w:hAnsi="Arial" w:cs="Arial"/>
          <w:color w:val="000000"/>
          <w:lang w:val="en-US"/>
        </w:rPr>
      </w:pPr>
      <w:r w:rsidRPr="006639F6">
        <w:rPr>
          <w:rFonts w:ascii="Arial" w:hAnsi="Arial" w:cs="Arial"/>
          <w:color w:val="000000"/>
          <w:lang w:val="en-US"/>
        </w:rPr>
        <w:lastRenderedPageBreak/>
        <w:t>The expected total duration of the study is about 6 years.</w:t>
      </w:r>
    </w:p>
    <w:p w14:paraId="3CBBBABB" w14:textId="77777777" w:rsidR="006A42C6" w:rsidRDefault="006639F6" w:rsidP="00393A21">
      <w:pPr>
        <w:jc w:val="both"/>
        <w:rPr>
          <w:rFonts w:ascii="Arial" w:hAnsi="Arial" w:cs="Arial"/>
          <w:color w:val="000000"/>
          <w:lang w:val="en-US"/>
        </w:rPr>
      </w:pPr>
      <w:r w:rsidRPr="006639F6">
        <w:rPr>
          <w:rFonts w:ascii="Arial" w:hAnsi="Arial" w:cs="Arial"/>
          <w:color w:val="000000"/>
          <w:lang w:val="en-US"/>
        </w:rPr>
        <w:t xml:space="preserve">Your participation in the study does not include any additional visits compared to </w:t>
      </w:r>
      <w:r w:rsidR="00A961EC">
        <w:rPr>
          <w:rFonts w:ascii="Arial" w:hAnsi="Arial" w:cs="Arial"/>
          <w:color w:val="000000"/>
          <w:lang w:val="en-US"/>
        </w:rPr>
        <w:t xml:space="preserve">a </w:t>
      </w:r>
      <w:r w:rsidRPr="006639F6">
        <w:rPr>
          <w:rFonts w:ascii="Arial" w:hAnsi="Arial" w:cs="Arial"/>
          <w:color w:val="000000"/>
          <w:lang w:val="en-US"/>
        </w:rPr>
        <w:t>treatment without participation in the study.</w:t>
      </w:r>
      <w:r w:rsidR="00C961C4" w:rsidRPr="006639F6">
        <w:rPr>
          <w:rFonts w:ascii="Arial" w:hAnsi="Arial" w:cs="Arial"/>
          <w:color w:val="000000"/>
          <w:lang w:val="en-US"/>
        </w:rPr>
        <w:t xml:space="preserve"> </w:t>
      </w:r>
    </w:p>
    <w:p w14:paraId="15DAA15E" w14:textId="4390D118" w:rsidR="001643BB" w:rsidRPr="006639F6" w:rsidRDefault="006639F6" w:rsidP="00393A21">
      <w:pPr>
        <w:pStyle w:val="Kop1"/>
        <w:jc w:val="both"/>
        <w:rPr>
          <w:caps/>
          <w:color w:val="000000"/>
          <w:sz w:val="24"/>
          <w:szCs w:val="24"/>
          <w:lang w:val="en-US"/>
        </w:rPr>
      </w:pPr>
      <w:r w:rsidRPr="006639F6">
        <w:rPr>
          <w:caps/>
          <w:color w:val="000000"/>
          <w:sz w:val="24"/>
          <w:szCs w:val="24"/>
          <w:lang w:val="en-US"/>
        </w:rPr>
        <w:t xml:space="preserve">What is expected </w:t>
      </w:r>
      <w:r w:rsidR="00A961EC">
        <w:rPr>
          <w:caps/>
          <w:color w:val="000000"/>
          <w:sz w:val="24"/>
          <w:szCs w:val="24"/>
          <w:lang w:val="en-US"/>
        </w:rPr>
        <w:t>FROM</w:t>
      </w:r>
      <w:r w:rsidR="00A961EC" w:rsidRPr="006639F6">
        <w:rPr>
          <w:caps/>
          <w:color w:val="000000"/>
          <w:sz w:val="24"/>
          <w:szCs w:val="24"/>
          <w:lang w:val="en-US"/>
        </w:rPr>
        <w:t xml:space="preserve"> </w:t>
      </w:r>
      <w:r w:rsidRPr="006639F6">
        <w:rPr>
          <w:caps/>
          <w:color w:val="000000"/>
          <w:sz w:val="24"/>
          <w:szCs w:val="24"/>
          <w:lang w:val="en-US"/>
        </w:rPr>
        <w:t>the participant?</w:t>
      </w:r>
    </w:p>
    <w:p w14:paraId="7F6D4293" w14:textId="77777777" w:rsidR="001643BB" w:rsidRPr="006639F6" w:rsidRDefault="001643BB" w:rsidP="00393A21">
      <w:pPr>
        <w:jc w:val="both"/>
        <w:rPr>
          <w:rFonts w:ascii="Arial" w:hAnsi="Arial" w:cs="Arial"/>
          <w:color w:val="000000"/>
          <w:lang w:val="en-US"/>
        </w:rPr>
      </w:pPr>
    </w:p>
    <w:p w14:paraId="1DA000C8" w14:textId="77777777" w:rsidR="001643BB" w:rsidRPr="006639F6" w:rsidRDefault="006639F6" w:rsidP="00393A21">
      <w:pPr>
        <w:jc w:val="both"/>
        <w:rPr>
          <w:rFonts w:ascii="Arial" w:hAnsi="Arial" w:cs="Arial"/>
          <w:color w:val="000000"/>
          <w:lang w:val="en-US"/>
        </w:rPr>
      </w:pPr>
      <w:r w:rsidRPr="006639F6">
        <w:rPr>
          <w:rFonts w:ascii="Arial" w:hAnsi="Arial" w:cs="Arial"/>
          <w:color w:val="000000"/>
          <w:lang w:val="en-US"/>
        </w:rPr>
        <w:t xml:space="preserve">For the success of the study, it is </w:t>
      </w:r>
      <w:r>
        <w:rPr>
          <w:rFonts w:ascii="Arial" w:hAnsi="Arial" w:cs="Arial"/>
          <w:color w:val="000000"/>
          <w:lang w:val="en-US"/>
        </w:rPr>
        <w:t>very</w:t>
      </w:r>
      <w:r w:rsidRPr="006639F6">
        <w:rPr>
          <w:rFonts w:ascii="Arial" w:hAnsi="Arial" w:cs="Arial"/>
          <w:color w:val="000000"/>
          <w:lang w:val="en-US"/>
        </w:rPr>
        <w:t xml:space="preserve"> important that you </w:t>
      </w:r>
      <w:r w:rsidR="004C6DAA">
        <w:rPr>
          <w:rFonts w:ascii="Arial" w:hAnsi="Arial" w:cs="Arial"/>
          <w:color w:val="000000"/>
          <w:lang w:val="en-US"/>
        </w:rPr>
        <w:t xml:space="preserve">fully </w:t>
      </w:r>
      <w:r w:rsidRPr="006639F6">
        <w:rPr>
          <w:rFonts w:ascii="Arial" w:hAnsi="Arial" w:cs="Arial"/>
          <w:color w:val="000000"/>
          <w:lang w:val="en-US"/>
        </w:rPr>
        <w:t>cooperate with the doctor and that you follow his/her instructions.</w:t>
      </w:r>
    </w:p>
    <w:p w14:paraId="1E4ACA68" w14:textId="25B256A5" w:rsidR="00375790" w:rsidRPr="004C6DAA" w:rsidRDefault="004C6DAA" w:rsidP="002D38FB">
      <w:pPr>
        <w:pStyle w:val="Kop1"/>
        <w:jc w:val="both"/>
        <w:rPr>
          <w:caps/>
          <w:color w:val="000000"/>
          <w:sz w:val="24"/>
          <w:szCs w:val="24"/>
          <w:lang w:val="en-US"/>
        </w:rPr>
      </w:pPr>
      <w:r w:rsidRPr="004C6DAA">
        <w:rPr>
          <w:caps/>
          <w:color w:val="000000"/>
          <w:sz w:val="24"/>
          <w:szCs w:val="24"/>
          <w:lang w:val="en-US"/>
        </w:rPr>
        <w:t xml:space="preserve">What are </w:t>
      </w:r>
      <w:r w:rsidR="00A961EC">
        <w:rPr>
          <w:caps/>
          <w:color w:val="000000"/>
          <w:sz w:val="24"/>
          <w:szCs w:val="24"/>
          <w:lang w:val="en-US"/>
        </w:rPr>
        <w:t>THE</w:t>
      </w:r>
      <w:r w:rsidRPr="004C6DAA">
        <w:rPr>
          <w:caps/>
          <w:color w:val="000000"/>
          <w:sz w:val="24"/>
          <w:szCs w:val="24"/>
          <w:lang w:val="en-US"/>
        </w:rPr>
        <w:t xml:space="preserve"> procedures during this study?</w:t>
      </w:r>
    </w:p>
    <w:p w14:paraId="5E07E965" w14:textId="77777777" w:rsidR="00375790" w:rsidRPr="00871266" w:rsidRDefault="00375790" w:rsidP="00F9176D">
      <w:pPr>
        <w:pStyle w:val="Kop2"/>
        <w:tabs>
          <w:tab w:val="clear" w:pos="-416"/>
        </w:tabs>
        <w:ind w:left="567"/>
        <w:rPr>
          <w:color w:val="000000"/>
          <w:sz w:val="24"/>
          <w:szCs w:val="24"/>
          <w:lang w:val="en-GB"/>
        </w:rPr>
      </w:pPr>
      <w:r w:rsidRPr="00871266">
        <w:rPr>
          <w:color w:val="000000"/>
          <w:sz w:val="24"/>
          <w:szCs w:val="24"/>
          <w:lang w:val="en-GB"/>
        </w:rPr>
        <w:t>Procedures:</w:t>
      </w:r>
    </w:p>
    <w:p w14:paraId="7091BA2E" w14:textId="77777777" w:rsidR="00360046" w:rsidRPr="00871266" w:rsidRDefault="00360046" w:rsidP="00375790">
      <w:pPr>
        <w:rPr>
          <w:rFonts w:ascii="Arial" w:hAnsi="Arial" w:cs="Arial"/>
          <w:color w:val="000000"/>
          <w:lang w:val="nl-BE"/>
        </w:rPr>
      </w:pPr>
    </w:p>
    <w:p w14:paraId="21A06588" w14:textId="1DD289DD" w:rsidR="00A34160" w:rsidRPr="00A34160"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During the study one extra tube of blood (2.5 ml) and in some cases a second extra tube (10 ml) will be taken. </w:t>
      </w:r>
      <w:r w:rsidR="005E767C" w:rsidRPr="005E767C">
        <w:rPr>
          <w:rFonts w:ascii="Arial" w:hAnsi="Arial" w:cs="Arial"/>
          <w:color w:val="000000" w:themeColor="text1"/>
          <w:lang w:val="en-US"/>
        </w:rPr>
        <w:t>If an iPSC line will be established, you may also be asked to provide a fresh urine sample.</w:t>
      </w:r>
      <w:r w:rsidR="005E767C">
        <w:rPr>
          <w:rFonts w:ascii="Arial" w:hAnsi="Arial" w:cs="Arial"/>
          <w:color w:val="000000" w:themeColor="text1"/>
          <w:lang w:val="en-US"/>
        </w:rPr>
        <w:t xml:space="preserve"> </w:t>
      </w:r>
      <w:r w:rsidRPr="5118707F">
        <w:rPr>
          <w:rFonts w:ascii="Arial" w:hAnsi="Arial" w:cs="Arial"/>
          <w:color w:val="000000" w:themeColor="text1"/>
          <w:lang w:val="en-US"/>
        </w:rPr>
        <w:t>If indicated, a biopsy of another type of tissue may be necessary (for which we will ask your approval). Usually, this will be only necessary when there is a strong suspicion about the cause of the disorder and further analyses on another tissue is needed to confirm this. Your doctor will then discuss this with you.</w:t>
      </w:r>
    </w:p>
    <w:p w14:paraId="0F6595D7" w14:textId="77777777" w:rsidR="00375790" w:rsidRPr="00871266" w:rsidRDefault="00A34160" w:rsidP="00F9176D">
      <w:pPr>
        <w:pStyle w:val="Kop2"/>
        <w:tabs>
          <w:tab w:val="clear" w:pos="-416"/>
        </w:tabs>
        <w:ind w:left="567"/>
        <w:rPr>
          <w:color w:val="000000"/>
          <w:sz w:val="24"/>
          <w:szCs w:val="24"/>
          <w:lang w:val="en-GB"/>
        </w:rPr>
      </w:pPr>
      <w:r>
        <w:rPr>
          <w:color w:val="000000"/>
          <w:sz w:val="24"/>
          <w:szCs w:val="24"/>
          <w:lang w:val="en-GB"/>
        </w:rPr>
        <w:t>Study progress</w:t>
      </w:r>
    </w:p>
    <w:p w14:paraId="47321905" w14:textId="77777777" w:rsidR="00375790" w:rsidRPr="00871266" w:rsidRDefault="00375790" w:rsidP="00375790">
      <w:pPr>
        <w:rPr>
          <w:rFonts w:ascii="Arial" w:hAnsi="Arial" w:cs="Arial"/>
          <w:color w:val="000000"/>
          <w:lang w:val="nl-BE"/>
        </w:rPr>
      </w:pPr>
    </w:p>
    <w:p w14:paraId="67F6AC55" w14:textId="4A92137D" w:rsidR="00A34160" w:rsidRDefault="00A34160" w:rsidP="002D38FB">
      <w:pPr>
        <w:jc w:val="both"/>
        <w:rPr>
          <w:rFonts w:ascii="Arial" w:hAnsi="Arial" w:cs="Arial"/>
          <w:color w:val="000000"/>
          <w:lang w:val="en-US"/>
        </w:rPr>
      </w:pPr>
      <w:r w:rsidRPr="00A34160">
        <w:rPr>
          <w:rFonts w:ascii="Arial" w:hAnsi="Arial" w:cs="Arial"/>
          <w:color w:val="000000"/>
          <w:lang w:val="en-US"/>
        </w:rPr>
        <w:t>If you decid</w:t>
      </w:r>
      <w:r>
        <w:rPr>
          <w:rFonts w:ascii="Arial" w:hAnsi="Arial" w:cs="Arial"/>
          <w:color w:val="000000"/>
          <w:lang w:val="en-US"/>
        </w:rPr>
        <w:t xml:space="preserve">e to take part in the study and </w:t>
      </w:r>
      <w:r w:rsidR="005C5166">
        <w:rPr>
          <w:rFonts w:ascii="Arial" w:hAnsi="Arial" w:cs="Arial"/>
          <w:color w:val="000000"/>
          <w:lang w:val="en-US"/>
        </w:rPr>
        <w:t>meet all</w:t>
      </w:r>
      <w:r>
        <w:rPr>
          <w:rFonts w:ascii="Arial" w:hAnsi="Arial" w:cs="Arial"/>
          <w:color w:val="000000"/>
          <w:lang w:val="en-US"/>
        </w:rPr>
        <w:t xml:space="preserve"> condition</w:t>
      </w:r>
      <w:r w:rsidR="005C5166">
        <w:rPr>
          <w:rFonts w:ascii="Arial" w:hAnsi="Arial" w:cs="Arial"/>
          <w:color w:val="000000"/>
          <w:lang w:val="en-US"/>
        </w:rPr>
        <w:t>s</w:t>
      </w:r>
      <w:r>
        <w:rPr>
          <w:rFonts w:ascii="Arial" w:hAnsi="Arial" w:cs="Arial"/>
          <w:color w:val="000000"/>
          <w:lang w:val="en-US"/>
        </w:rPr>
        <w:t xml:space="preserve"> for participation, </w:t>
      </w:r>
      <w:r w:rsidRPr="00F807E5">
        <w:rPr>
          <w:rFonts w:ascii="Arial" w:hAnsi="Arial" w:cs="Arial"/>
          <w:color w:val="000000"/>
          <w:lang w:val="en-US"/>
        </w:rPr>
        <w:t>following tests and examinations will</w:t>
      </w:r>
      <w:r>
        <w:rPr>
          <w:rFonts w:ascii="Arial" w:hAnsi="Arial" w:cs="Arial"/>
          <w:color w:val="000000"/>
          <w:lang w:val="en-US"/>
        </w:rPr>
        <w:t xml:space="preserve"> be done:</w:t>
      </w:r>
    </w:p>
    <w:p w14:paraId="7D3E18B5" w14:textId="77777777" w:rsidR="006B74ED" w:rsidRDefault="006B74ED" w:rsidP="002D38FB">
      <w:pPr>
        <w:jc w:val="both"/>
        <w:rPr>
          <w:rFonts w:ascii="Arial" w:hAnsi="Arial" w:cs="Arial"/>
          <w:color w:val="000000"/>
          <w:lang w:val="en-US"/>
        </w:rPr>
      </w:pPr>
    </w:p>
    <w:p w14:paraId="5246E42B" w14:textId="52C04AEA" w:rsidR="006B74ED" w:rsidRPr="004007B6" w:rsidRDefault="5118707F" w:rsidP="5118707F">
      <w:pPr>
        <w:numPr>
          <w:ilvl w:val="0"/>
          <w:numId w:val="22"/>
        </w:numPr>
        <w:jc w:val="both"/>
        <w:rPr>
          <w:rFonts w:ascii="Arial" w:hAnsi="Arial" w:cs="Arial"/>
          <w:color w:val="000000" w:themeColor="text1"/>
          <w:lang w:val="en-US"/>
        </w:rPr>
      </w:pPr>
      <w:r w:rsidRPr="5118707F">
        <w:rPr>
          <w:rFonts w:ascii="Arial" w:hAnsi="Arial" w:cs="Arial"/>
          <w:color w:val="000000" w:themeColor="text1"/>
          <w:lang w:val="en-US"/>
        </w:rPr>
        <w:t>During genetic counseling, the purpose of the study will be explained. After approval, a blood sample will be drawn. Only if necessary, as explained before (see chapter 2); a biopsy of another tissue will be taken.</w:t>
      </w:r>
    </w:p>
    <w:p w14:paraId="04AC2EC0" w14:textId="39931BD5" w:rsidR="00472E06" w:rsidRPr="004007B6" w:rsidRDefault="00472E06" w:rsidP="00472E06">
      <w:pPr>
        <w:numPr>
          <w:ilvl w:val="0"/>
          <w:numId w:val="22"/>
        </w:numPr>
        <w:jc w:val="both"/>
        <w:rPr>
          <w:rFonts w:ascii="Arial" w:hAnsi="Arial" w:cs="Arial"/>
          <w:color w:val="000000"/>
          <w:lang w:val="en-US"/>
        </w:rPr>
      </w:pPr>
      <w:r w:rsidRPr="004007B6">
        <w:rPr>
          <w:rFonts w:ascii="Arial" w:hAnsi="Arial" w:cs="Arial"/>
          <w:color w:val="000000"/>
          <w:lang w:val="en-US"/>
        </w:rPr>
        <w:t xml:space="preserve">If a </w:t>
      </w:r>
      <w:r w:rsidR="00BE057B" w:rsidRPr="004007B6">
        <w:rPr>
          <w:rFonts w:ascii="Arial" w:hAnsi="Arial" w:cs="Arial"/>
          <w:color w:val="000000"/>
          <w:lang w:val="en-US"/>
        </w:rPr>
        <w:t xml:space="preserve">genetic </w:t>
      </w:r>
      <w:r w:rsidRPr="004007B6">
        <w:rPr>
          <w:rFonts w:ascii="Arial" w:hAnsi="Arial" w:cs="Arial"/>
          <w:color w:val="000000"/>
          <w:lang w:val="en-US"/>
        </w:rPr>
        <w:t xml:space="preserve">cause is found during the study, you will be </w:t>
      </w:r>
      <w:r w:rsidR="00BE057B" w:rsidRPr="004007B6">
        <w:rPr>
          <w:rFonts w:ascii="Arial" w:hAnsi="Arial" w:cs="Arial"/>
          <w:color w:val="000000"/>
          <w:lang w:val="en-US"/>
        </w:rPr>
        <w:t>re-</w:t>
      </w:r>
      <w:r w:rsidRPr="004007B6">
        <w:rPr>
          <w:rFonts w:ascii="Arial" w:hAnsi="Arial" w:cs="Arial"/>
          <w:color w:val="000000"/>
          <w:lang w:val="en-US"/>
        </w:rPr>
        <w:t>invited to the genetic consultation to discuss the results and further consequences.</w:t>
      </w:r>
    </w:p>
    <w:p w14:paraId="5C8A2928" w14:textId="0F82EEBD" w:rsidR="006B74ED" w:rsidRPr="004007B6" w:rsidRDefault="5118707F" w:rsidP="5118707F">
      <w:pPr>
        <w:numPr>
          <w:ilvl w:val="0"/>
          <w:numId w:val="22"/>
        </w:numPr>
        <w:jc w:val="both"/>
        <w:rPr>
          <w:rFonts w:ascii="Arial" w:hAnsi="Arial" w:cs="Arial"/>
          <w:color w:val="000000" w:themeColor="text1"/>
          <w:lang w:val="en-US"/>
        </w:rPr>
      </w:pPr>
      <w:r w:rsidRPr="5118707F">
        <w:rPr>
          <w:rFonts w:ascii="Arial" w:hAnsi="Arial" w:cs="Arial"/>
          <w:color w:val="000000" w:themeColor="text1"/>
          <w:lang w:val="en-US"/>
        </w:rPr>
        <w:t>You can always contact your attending physician to inform on the status of the ongoing analyses.</w:t>
      </w:r>
    </w:p>
    <w:p w14:paraId="3B59C038" w14:textId="555D353D" w:rsidR="006B74ED" w:rsidRPr="004007B6" w:rsidRDefault="00472E06" w:rsidP="00EC6E5A">
      <w:pPr>
        <w:numPr>
          <w:ilvl w:val="0"/>
          <w:numId w:val="22"/>
        </w:numPr>
        <w:jc w:val="both"/>
        <w:rPr>
          <w:rFonts w:ascii="Arial" w:hAnsi="Arial" w:cs="Arial"/>
          <w:color w:val="000000"/>
          <w:lang w:val="en-US"/>
        </w:rPr>
      </w:pPr>
      <w:r w:rsidRPr="004007B6">
        <w:rPr>
          <w:rFonts w:ascii="Arial" w:hAnsi="Arial" w:cs="Arial"/>
          <w:color w:val="000000"/>
          <w:lang w:val="en-US"/>
        </w:rPr>
        <w:t xml:space="preserve">If in first instance </w:t>
      </w:r>
      <w:r w:rsidR="00BE057B" w:rsidRPr="004007B6">
        <w:rPr>
          <w:rFonts w:ascii="Arial" w:hAnsi="Arial" w:cs="Arial"/>
          <w:color w:val="000000"/>
          <w:lang w:val="en-US"/>
        </w:rPr>
        <w:t xml:space="preserve">no genetic cause </w:t>
      </w:r>
      <w:r w:rsidRPr="004007B6">
        <w:rPr>
          <w:rFonts w:ascii="Arial" w:hAnsi="Arial" w:cs="Arial"/>
          <w:color w:val="000000"/>
          <w:lang w:val="en-US"/>
        </w:rPr>
        <w:t>is found</w:t>
      </w:r>
      <w:r w:rsidR="00F807E5" w:rsidRPr="004007B6">
        <w:rPr>
          <w:rFonts w:ascii="Arial" w:hAnsi="Arial" w:cs="Arial"/>
          <w:color w:val="000000"/>
          <w:lang w:val="en-US"/>
        </w:rPr>
        <w:t>,</w:t>
      </w:r>
      <w:r w:rsidRPr="004007B6">
        <w:rPr>
          <w:rFonts w:ascii="Arial" w:hAnsi="Arial" w:cs="Arial"/>
          <w:color w:val="000000"/>
          <w:lang w:val="en-US"/>
        </w:rPr>
        <w:t xml:space="preserve"> the data will be kept for possible re-analysis</w:t>
      </w:r>
      <w:r w:rsidR="00666775" w:rsidRPr="004007B6">
        <w:rPr>
          <w:rFonts w:ascii="Arial" w:hAnsi="Arial" w:cs="Arial"/>
          <w:color w:val="000000"/>
          <w:lang w:val="en-US"/>
        </w:rPr>
        <w:t xml:space="preserve"> in the future</w:t>
      </w:r>
      <w:r w:rsidRPr="004007B6">
        <w:rPr>
          <w:rFonts w:ascii="Arial" w:hAnsi="Arial" w:cs="Arial"/>
          <w:color w:val="000000"/>
          <w:lang w:val="en-US"/>
        </w:rPr>
        <w:t xml:space="preserve">. </w:t>
      </w:r>
      <w:r w:rsidR="00666775" w:rsidRPr="004007B6">
        <w:rPr>
          <w:rFonts w:ascii="Arial" w:hAnsi="Arial" w:cs="Arial"/>
          <w:color w:val="000000"/>
          <w:lang w:val="en-US"/>
        </w:rPr>
        <w:t xml:space="preserve">If </w:t>
      </w:r>
      <w:r w:rsidR="006B74ED" w:rsidRPr="004007B6">
        <w:rPr>
          <w:rFonts w:ascii="Arial" w:hAnsi="Arial" w:cs="Arial"/>
          <w:color w:val="000000"/>
          <w:lang w:val="en-US"/>
        </w:rPr>
        <w:t xml:space="preserve">more knowledge is gathered, the data can be </w:t>
      </w:r>
      <w:r w:rsidR="00666775" w:rsidRPr="004007B6">
        <w:rPr>
          <w:rFonts w:ascii="Arial" w:hAnsi="Arial" w:cs="Arial"/>
          <w:color w:val="000000"/>
          <w:lang w:val="en-US"/>
        </w:rPr>
        <w:t xml:space="preserve">investigated retrospectively </w:t>
      </w:r>
      <w:r w:rsidR="006B74ED" w:rsidRPr="004007B6">
        <w:rPr>
          <w:rFonts w:ascii="Arial" w:hAnsi="Arial" w:cs="Arial"/>
          <w:color w:val="000000"/>
          <w:lang w:val="en-US"/>
        </w:rPr>
        <w:t>in order to check if there</w:t>
      </w:r>
      <w:r w:rsidR="00F807E5" w:rsidRPr="004007B6">
        <w:rPr>
          <w:rFonts w:ascii="Arial" w:hAnsi="Arial" w:cs="Arial"/>
          <w:color w:val="000000"/>
          <w:lang w:val="en-US"/>
        </w:rPr>
        <w:t xml:space="preserve"> were no pathogenic variations.</w:t>
      </w:r>
      <w:r w:rsidR="006B74ED" w:rsidRPr="004007B6">
        <w:rPr>
          <w:rFonts w:ascii="Arial" w:hAnsi="Arial" w:cs="Arial"/>
          <w:color w:val="000000"/>
          <w:lang w:val="en-US"/>
        </w:rPr>
        <w:t xml:space="preserve"> </w:t>
      </w:r>
    </w:p>
    <w:p w14:paraId="7D2FF244" w14:textId="77777777" w:rsidR="00472E06" w:rsidRPr="004007B6" w:rsidRDefault="00472E06" w:rsidP="00472E06">
      <w:pPr>
        <w:jc w:val="both"/>
        <w:rPr>
          <w:rFonts w:ascii="Arial" w:hAnsi="Arial" w:cs="Arial"/>
          <w:color w:val="000000"/>
          <w:lang w:val="en-US"/>
        </w:rPr>
      </w:pPr>
    </w:p>
    <w:p w14:paraId="21810E3D" w14:textId="5E3A8057" w:rsidR="00472E06"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Blood will be collected during the consultation or by the blood sampling team of Ghent University Hospital or the Hospital providing your clinical care. This blood will be transported to the Center for Medical Genetics in Ghent, after which DNA, RNA and proteins will be extracted from the blood. In addition, we can set up an immortalized cell line. </w:t>
      </w:r>
    </w:p>
    <w:p w14:paraId="6F0BFA25" w14:textId="7E2364B7" w:rsidR="00472E06" w:rsidRPr="00472E06" w:rsidRDefault="00472E06" w:rsidP="00472E06">
      <w:pPr>
        <w:jc w:val="both"/>
        <w:rPr>
          <w:rFonts w:ascii="Arial" w:hAnsi="Arial" w:cs="Arial"/>
          <w:color w:val="000000"/>
          <w:lang w:val="en-US"/>
        </w:rPr>
      </w:pPr>
      <w:r w:rsidRPr="00472E06">
        <w:rPr>
          <w:rFonts w:ascii="Arial" w:hAnsi="Arial" w:cs="Arial"/>
          <w:color w:val="000000"/>
          <w:lang w:val="en-US"/>
        </w:rPr>
        <w:t>Your samples will be stored in the biobank</w:t>
      </w:r>
      <w:r w:rsidR="00BE057B">
        <w:rPr>
          <w:rFonts w:ascii="Arial" w:hAnsi="Arial" w:cs="Arial"/>
          <w:color w:val="000000"/>
          <w:lang w:val="en-US"/>
        </w:rPr>
        <w:t xml:space="preserve"> of the Center for Medical Genetics in Ghent</w:t>
      </w:r>
      <w:r w:rsidRPr="00472E06">
        <w:rPr>
          <w:rFonts w:ascii="Arial" w:hAnsi="Arial" w:cs="Arial"/>
          <w:color w:val="000000"/>
          <w:lang w:val="en-US"/>
        </w:rPr>
        <w:t>. A biobank is a facility where human body material (such as blood, urine, tissue samples...) is stored together with additional data related to this material. Your samples will be kept for a period of 25 years. At the end of this period, your samples will be destroyed.</w:t>
      </w:r>
    </w:p>
    <w:p w14:paraId="402F8CAC" w14:textId="3A14A047" w:rsidR="00472E06" w:rsidRPr="00472E06" w:rsidRDefault="00472E06" w:rsidP="00472E06">
      <w:pPr>
        <w:jc w:val="both"/>
        <w:rPr>
          <w:rFonts w:ascii="Arial" w:hAnsi="Arial" w:cs="Arial"/>
          <w:color w:val="000000"/>
          <w:lang w:val="en-US"/>
        </w:rPr>
      </w:pPr>
      <w:r w:rsidRPr="00472E06">
        <w:rPr>
          <w:rFonts w:ascii="Arial" w:hAnsi="Arial" w:cs="Arial"/>
          <w:color w:val="000000"/>
          <w:lang w:val="en-US"/>
        </w:rPr>
        <w:t>The medical manager of this biobank is Prof. Dr. Bruce Poppe ( +32 9 332 36 03, bruce.poppe@uzgent.be). However, you remain the "owner" of your body material. This means that you can always demand that the biobank destroys your stored samples. In order to do this, you must contact your attending physician at G</w:t>
      </w:r>
      <w:r w:rsidR="005C5166">
        <w:rPr>
          <w:rFonts w:ascii="Arial" w:hAnsi="Arial" w:cs="Arial"/>
          <w:color w:val="000000"/>
          <w:lang w:val="en-US"/>
        </w:rPr>
        <w:t>h</w:t>
      </w:r>
      <w:r w:rsidRPr="00472E06">
        <w:rPr>
          <w:rFonts w:ascii="Arial" w:hAnsi="Arial" w:cs="Arial"/>
          <w:color w:val="000000"/>
          <w:lang w:val="en-US"/>
        </w:rPr>
        <w:t>ent</w:t>
      </w:r>
      <w:r w:rsidR="005C5166">
        <w:rPr>
          <w:rFonts w:ascii="Arial" w:hAnsi="Arial" w:cs="Arial"/>
          <w:color w:val="000000"/>
          <w:lang w:val="en-US"/>
        </w:rPr>
        <w:t xml:space="preserve"> University Hospital</w:t>
      </w:r>
      <w:r w:rsidRPr="00472E06">
        <w:rPr>
          <w:rFonts w:ascii="Arial" w:hAnsi="Arial" w:cs="Arial"/>
          <w:color w:val="000000"/>
          <w:lang w:val="en-US"/>
        </w:rPr>
        <w:t>, who will then ensure that your stored body material is destroyed.</w:t>
      </w:r>
    </w:p>
    <w:p w14:paraId="7B346983" w14:textId="6754BA59" w:rsidR="00472E06" w:rsidRPr="00472E06"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lastRenderedPageBreak/>
        <w:t>Your samples that are taken and analyzed within the framework of this study will always be pseudonymized after collection.</w:t>
      </w:r>
    </w:p>
    <w:p w14:paraId="24C0CE49" w14:textId="77777777" w:rsidR="00472E06" w:rsidRPr="00472E06" w:rsidRDefault="00472E06" w:rsidP="00472E06">
      <w:pPr>
        <w:jc w:val="both"/>
        <w:rPr>
          <w:rFonts w:ascii="Arial" w:hAnsi="Arial" w:cs="Arial"/>
          <w:color w:val="000000"/>
          <w:lang w:val="en-US"/>
        </w:rPr>
      </w:pPr>
    </w:p>
    <w:p w14:paraId="13B69E90" w14:textId="77777777" w:rsidR="00347150" w:rsidRPr="007616E5" w:rsidRDefault="007616E5" w:rsidP="00347150">
      <w:pPr>
        <w:pStyle w:val="Kop1"/>
        <w:jc w:val="both"/>
        <w:rPr>
          <w:caps/>
          <w:color w:val="000000"/>
          <w:sz w:val="24"/>
          <w:szCs w:val="24"/>
          <w:lang w:val="en-US"/>
        </w:rPr>
      </w:pPr>
      <w:r w:rsidRPr="007616E5">
        <w:rPr>
          <w:caps/>
          <w:color w:val="000000"/>
          <w:sz w:val="24"/>
          <w:szCs w:val="24"/>
          <w:lang w:val="en-US"/>
        </w:rPr>
        <w:t>what are your rights if you participate in this study?</w:t>
      </w:r>
    </w:p>
    <w:p w14:paraId="4EC848E8" w14:textId="77777777" w:rsidR="00F9176D" w:rsidRDefault="00F9176D" w:rsidP="00F9176D">
      <w:pPr>
        <w:pStyle w:val="Kop2"/>
        <w:numPr>
          <w:ilvl w:val="1"/>
          <w:numId w:val="23"/>
        </w:numPr>
        <w:tabs>
          <w:tab w:val="clear" w:pos="-416"/>
        </w:tabs>
        <w:ind w:left="567"/>
        <w:rPr>
          <w:sz w:val="24"/>
          <w:szCs w:val="24"/>
          <w:lang w:val="en-GB"/>
        </w:rPr>
      </w:pPr>
      <w:r>
        <w:rPr>
          <w:sz w:val="24"/>
          <w:szCs w:val="24"/>
          <w:lang w:val="en-GB"/>
        </w:rPr>
        <w:t>Your rights when participating in the study</w:t>
      </w:r>
    </w:p>
    <w:p w14:paraId="5FEDBE32" w14:textId="77777777" w:rsidR="002D38FB" w:rsidRPr="00F9176D" w:rsidRDefault="002D38FB" w:rsidP="002D38FB">
      <w:pPr>
        <w:jc w:val="both"/>
        <w:rPr>
          <w:rFonts w:ascii="Arial" w:hAnsi="Arial" w:cs="Arial"/>
          <w:color w:val="000000"/>
          <w:lang w:val="en-GB"/>
        </w:rPr>
      </w:pPr>
    </w:p>
    <w:p w14:paraId="3EA673BC" w14:textId="48AAD6C1" w:rsidR="007616E5"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Participation in this study is voluntary and you will not be forced to participate in any way. You can refuse to participate in the study, and you can withdraw from the study at any time without giving a reason for doing so. This will not affect your treatment or relationship with the researcher or the treating doctor in any way.</w:t>
      </w:r>
    </w:p>
    <w:p w14:paraId="12B2B889" w14:textId="7F7F2359" w:rsidR="007616E5" w:rsidRDefault="007616E5" w:rsidP="00347150">
      <w:pPr>
        <w:jc w:val="both"/>
        <w:rPr>
          <w:rFonts w:ascii="Arial" w:hAnsi="Arial" w:cs="Arial"/>
          <w:color w:val="000000"/>
          <w:lang w:val="en-US"/>
        </w:rPr>
      </w:pPr>
      <w:r>
        <w:rPr>
          <w:rFonts w:ascii="Arial" w:hAnsi="Arial" w:cs="Arial"/>
          <w:color w:val="000000"/>
          <w:lang w:val="en-US"/>
        </w:rPr>
        <w:t>Furthermore, your decision to stop with the study will not have consequence</w:t>
      </w:r>
      <w:r w:rsidR="005C5166">
        <w:rPr>
          <w:rFonts w:ascii="Arial" w:hAnsi="Arial" w:cs="Arial"/>
          <w:color w:val="000000"/>
          <w:lang w:val="en-US"/>
        </w:rPr>
        <w:t>s</w:t>
      </w:r>
      <w:r>
        <w:rPr>
          <w:rFonts w:ascii="Arial" w:hAnsi="Arial" w:cs="Arial"/>
          <w:color w:val="000000"/>
          <w:lang w:val="en-US"/>
        </w:rPr>
        <w:t xml:space="preserve"> on the quality of the care and your further follow-up.</w:t>
      </w:r>
    </w:p>
    <w:p w14:paraId="6D5E0CF3" w14:textId="77777777" w:rsidR="007616E5" w:rsidRPr="007616E5" w:rsidRDefault="007616E5" w:rsidP="00347150">
      <w:pPr>
        <w:jc w:val="both"/>
        <w:rPr>
          <w:rFonts w:ascii="Arial" w:hAnsi="Arial" w:cs="Arial"/>
          <w:color w:val="000000"/>
          <w:lang w:val="en-US"/>
        </w:rPr>
      </w:pPr>
    </w:p>
    <w:p w14:paraId="33F5428A" w14:textId="4B7C0465" w:rsidR="00827960" w:rsidRPr="004007B6" w:rsidRDefault="00827960" w:rsidP="00827960">
      <w:pPr>
        <w:jc w:val="both"/>
        <w:rPr>
          <w:rFonts w:ascii="Arial" w:hAnsi="Arial" w:cs="Arial"/>
          <w:color w:val="000000"/>
          <w:lang w:val="en-US"/>
        </w:rPr>
      </w:pPr>
      <w:r w:rsidRPr="00827960">
        <w:rPr>
          <w:rFonts w:ascii="Arial" w:hAnsi="Arial" w:cs="Arial"/>
          <w:color w:val="000000"/>
          <w:lang w:val="en-US"/>
        </w:rPr>
        <w:t xml:space="preserve">Your participation in this study will be </w:t>
      </w:r>
      <w:r w:rsidRPr="004007B6">
        <w:rPr>
          <w:rFonts w:ascii="Arial" w:hAnsi="Arial" w:cs="Arial"/>
          <w:color w:val="000000"/>
          <w:lang w:val="en-US"/>
        </w:rPr>
        <w:t xml:space="preserve">terminated if the doctor believes it is in your best interests to do so. You may also be withdrawn </w:t>
      </w:r>
      <w:r w:rsidR="00465DF1" w:rsidRPr="004007B6">
        <w:rPr>
          <w:rFonts w:ascii="Arial" w:hAnsi="Arial" w:cs="Arial"/>
          <w:color w:val="000000"/>
          <w:lang w:val="en-US"/>
        </w:rPr>
        <w:t xml:space="preserve">earlier </w:t>
      </w:r>
      <w:r w:rsidRPr="004007B6">
        <w:rPr>
          <w:rFonts w:ascii="Arial" w:hAnsi="Arial" w:cs="Arial"/>
          <w:color w:val="000000"/>
          <w:lang w:val="en-US"/>
        </w:rPr>
        <w:t>from the study by the researcher if you do not properly follow the procedures described in this information letter or if you do not respect the items described.</w:t>
      </w:r>
    </w:p>
    <w:p w14:paraId="630686EA" w14:textId="77777777" w:rsidR="00375790" w:rsidRPr="004007B6" w:rsidRDefault="00827960" w:rsidP="00827960">
      <w:pPr>
        <w:jc w:val="both"/>
        <w:rPr>
          <w:rFonts w:ascii="Arial" w:hAnsi="Arial" w:cs="Arial"/>
          <w:color w:val="000000"/>
          <w:lang w:val="en-US"/>
        </w:rPr>
      </w:pPr>
      <w:r w:rsidRPr="004007B6">
        <w:rPr>
          <w:rFonts w:ascii="Arial" w:hAnsi="Arial" w:cs="Arial"/>
          <w:color w:val="000000"/>
          <w:lang w:val="en-US"/>
        </w:rPr>
        <w:t xml:space="preserve">If you are removed from the study, the already collected data will remain in the database for analysis, but without adding new data. </w:t>
      </w:r>
    </w:p>
    <w:p w14:paraId="0C72B699" w14:textId="77777777" w:rsidR="00827960" w:rsidRPr="004007B6" w:rsidRDefault="00827960" w:rsidP="00827960">
      <w:pPr>
        <w:jc w:val="both"/>
        <w:rPr>
          <w:rFonts w:ascii="Arial" w:hAnsi="Arial" w:cs="Arial"/>
          <w:color w:val="000000"/>
          <w:lang w:val="en-US"/>
        </w:rPr>
      </w:pPr>
    </w:p>
    <w:p w14:paraId="00BFFADA" w14:textId="6B93E74B" w:rsidR="00827960" w:rsidRDefault="00827960" w:rsidP="00827960">
      <w:pPr>
        <w:jc w:val="both"/>
        <w:rPr>
          <w:rFonts w:ascii="Arial" w:hAnsi="Arial" w:cs="Arial"/>
          <w:color w:val="000000"/>
          <w:lang w:val="en-US"/>
        </w:rPr>
      </w:pPr>
      <w:r w:rsidRPr="004007B6">
        <w:rPr>
          <w:rFonts w:ascii="Arial" w:hAnsi="Arial" w:cs="Arial"/>
          <w:color w:val="000000"/>
          <w:lang w:val="en-US"/>
        </w:rPr>
        <w:t xml:space="preserve">This study was approved in advance by an independent Medical Ethics </w:t>
      </w:r>
      <w:r w:rsidR="009D2A8E" w:rsidRPr="004007B6">
        <w:rPr>
          <w:rFonts w:ascii="Arial" w:hAnsi="Arial" w:cs="Arial"/>
          <w:color w:val="000000"/>
          <w:lang w:val="en-US"/>
        </w:rPr>
        <w:t xml:space="preserve">Committee </w:t>
      </w:r>
      <w:r w:rsidR="00465DF1" w:rsidRPr="004007B6">
        <w:rPr>
          <w:rFonts w:ascii="Arial" w:hAnsi="Arial" w:cs="Arial"/>
          <w:color w:val="000000"/>
          <w:lang w:val="en-US"/>
        </w:rPr>
        <w:t xml:space="preserve">associated </w:t>
      </w:r>
      <w:r w:rsidRPr="004007B6">
        <w:rPr>
          <w:rFonts w:ascii="Arial" w:hAnsi="Arial" w:cs="Arial"/>
          <w:color w:val="000000"/>
          <w:lang w:val="en-US"/>
        </w:rPr>
        <w:t xml:space="preserve">to </w:t>
      </w:r>
      <w:r w:rsidR="00465DF1" w:rsidRPr="004007B6">
        <w:rPr>
          <w:rFonts w:ascii="Arial" w:hAnsi="Arial" w:cs="Arial"/>
          <w:color w:val="000000"/>
          <w:lang w:val="en-US"/>
        </w:rPr>
        <w:t>Ghent</w:t>
      </w:r>
      <w:r w:rsidRPr="004007B6">
        <w:rPr>
          <w:rFonts w:ascii="Arial" w:hAnsi="Arial" w:cs="Arial"/>
          <w:color w:val="000000"/>
          <w:lang w:val="en-US"/>
        </w:rPr>
        <w:t xml:space="preserve"> University Hospital and</w:t>
      </w:r>
      <w:r w:rsidR="00465DF1" w:rsidRPr="004007B6">
        <w:rPr>
          <w:rFonts w:ascii="Arial" w:hAnsi="Arial" w:cs="Arial"/>
          <w:color w:val="000000"/>
          <w:lang w:val="en-US"/>
        </w:rPr>
        <w:t xml:space="preserve"> Ghent</w:t>
      </w:r>
      <w:r w:rsidRPr="004007B6">
        <w:rPr>
          <w:rFonts w:ascii="Arial" w:hAnsi="Arial" w:cs="Arial"/>
          <w:color w:val="000000"/>
          <w:lang w:val="en-US"/>
        </w:rPr>
        <w:t xml:space="preserve"> University. The study is carried out according to the guidelines for good clinical practice (ICH/GCP) and the Helsinki Declaration </w:t>
      </w:r>
      <w:r w:rsidR="009D2A8E" w:rsidRPr="004007B6">
        <w:rPr>
          <w:rFonts w:ascii="Arial" w:hAnsi="Arial" w:cs="Arial"/>
          <w:color w:val="000000"/>
          <w:lang w:val="en-US"/>
        </w:rPr>
        <w:t>designed</w:t>
      </w:r>
      <w:r w:rsidRPr="004007B6">
        <w:rPr>
          <w:rFonts w:ascii="Arial" w:hAnsi="Arial" w:cs="Arial"/>
          <w:color w:val="000000"/>
          <w:lang w:val="en-US"/>
        </w:rPr>
        <w:t xml:space="preserve"> for the protection of people participating in clinical studies. </w:t>
      </w:r>
      <w:r w:rsidR="00A00E38" w:rsidRPr="004007B6">
        <w:rPr>
          <w:rFonts w:ascii="Arial" w:hAnsi="Arial" w:cs="Arial"/>
          <w:color w:val="000000"/>
          <w:lang w:val="en-US"/>
        </w:rPr>
        <w:t>This approval should not be considered as an incentive to participate in this study.</w:t>
      </w:r>
    </w:p>
    <w:p w14:paraId="6B46C23C" w14:textId="77777777" w:rsidR="00F9176D" w:rsidRPr="004007B6" w:rsidRDefault="00F9176D" w:rsidP="00827960">
      <w:pPr>
        <w:jc w:val="both"/>
        <w:rPr>
          <w:rFonts w:ascii="Arial" w:hAnsi="Arial" w:cs="Arial"/>
          <w:color w:val="000000"/>
          <w:lang w:val="en-US"/>
        </w:rPr>
      </w:pPr>
    </w:p>
    <w:p w14:paraId="60072056" w14:textId="75A1B665" w:rsidR="00D74C52" w:rsidRDefault="00F9176D" w:rsidP="00F9176D">
      <w:pPr>
        <w:pStyle w:val="Kop2"/>
        <w:numPr>
          <w:ilvl w:val="1"/>
          <w:numId w:val="23"/>
        </w:numPr>
        <w:tabs>
          <w:tab w:val="clear" w:pos="-416"/>
        </w:tabs>
        <w:ind w:left="567"/>
        <w:rPr>
          <w:color w:val="000000"/>
          <w:lang w:val="en-US"/>
        </w:rPr>
      </w:pPr>
      <w:r w:rsidRPr="00F9176D">
        <w:rPr>
          <w:color w:val="000000"/>
          <w:lang w:val="en-US"/>
        </w:rPr>
        <w:t xml:space="preserve">Your </w:t>
      </w:r>
      <w:r w:rsidRPr="00F9176D">
        <w:rPr>
          <w:sz w:val="24"/>
          <w:szCs w:val="24"/>
          <w:lang w:val="en-GB"/>
        </w:rPr>
        <w:t>rights</w:t>
      </w:r>
      <w:r w:rsidRPr="00F9176D">
        <w:rPr>
          <w:color w:val="000000"/>
          <w:lang w:val="en-US"/>
        </w:rPr>
        <w:t xml:space="preserve"> when participating in the study</w:t>
      </w:r>
    </w:p>
    <w:p w14:paraId="420E97CC" w14:textId="77777777" w:rsidR="00F9176D" w:rsidRPr="00F9176D" w:rsidRDefault="00F9176D" w:rsidP="00F9176D">
      <w:pPr>
        <w:rPr>
          <w:lang w:val="en-US"/>
        </w:rPr>
      </w:pPr>
    </w:p>
    <w:p w14:paraId="61216042" w14:textId="77777777" w:rsidR="00F9176D" w:rsidRPr="00F9176D" w:rsidRDefault="00827960" w:rsidP="00F9176D">
      <w:pPr>
        <w:jc w:val="both"/>
        <w:rPr>
          <w:rFonts w:ascii="Arial" w:hAnsi="Arial" w:cs="Arial"/>
          <w:color w:val="000000"/>
          <w:lang w:val="en-US"/>
        </w:rPr>
      </w:pPr>
      <w:r w:rsidRPr="00827960">
        <w:rPr>
          <w:rFonts w:ascii="Arial" w:hAnsi="Arial" w:cs="Arial"/>
          <w:color w:val="000000"/>
          <w:lang w:val="en-US"/>
        </w:rPr>
        <w:t xml:space="preserve">In accordance with the Belgian law of August </w:t>
      </w:r>
      <w:r w:rsidR="009D2A8E">
        <w:rPr>
          <w:rFonts w:ascii="Arial" w:hAnsi="Arial" w:cs="Arial"/>
          <w:color w:val="000000"/>
          <w:lang w:val="en-US"/>
        </w:rPr>
        <w:t>22</w:t>
      </w:r>
      <w:r w:rsidR="009D2A8E" w:rsidRPr="004007B6">
        <w:rPr>
          <w:rFonts w:ascii="Arial" w:hAnsi="Arial" w:cs="Arial"/>
          <w:color w:val="000000"/>
          <w:vertAlign w:val="superscript"/>
          <w:lang w:val="en-US"/>
        </w:rPr>
        <w:t>th</w:t>
      </w:r>
      <w:r w:rsidR="008169C5">
        <w:rPr>
          <w:rFonts w:ascii="Arial" w:hAnsi="Arial" w:cs="Arial"/>
          <w:color w:val="000000"/>
          <w:lang w:val="en-US"/>
        </w:rPr>
        <w:t>,</w:t>
      </w:r>
      <w:r w:rsidR="009D2A8E">
        <w:rPr>
          <w:rFonts w:ascii="Arial" w:hAnsi="Arial" w:cs="Arial"/>
          <w:color w:val="000000"/>
          <w:lang w:val="en-US"/>
        </w:rPr>
        <w:t xml:space="preserve"> </w:t>
      </w:r>
      <w:r w:rsidRPr="00827960">
        <w:rPr>
          <w:rFonts w:ascii="Arial" w:hAnsi="Arial" w:cs="Arial"/>
          <w:color w:val="000000"/>
          <w:lang w:val="en-US"/>
        </w:rPr>
        <w:t>2002 on patients</w:t>
      </w:r>
      <w:r>
        <w:rPr>
          <w:rFonts w:ascii="Arial" w:hAnsi="Arial" w:cs="Arial"/>
          <w:color w:val="000000"/>
          <w:lang w:val="en-US"/>
        </w:rPr>
        <w:t>’</w:t>
      </w:r>
      <w:r w:rsidRPr="00827960">
        <w:rPr>
          <w:rFonts w:ascii="Arial" w:hAnsi="Arial" w:cs="Arial"/>
          <w:color w:val="000000"/>
          <w:lang w:val="en-US"/>
        </w:rPr>
        <w:t xml:space="preserve"> rights and the General Data Protection Regulation (or GDPR) </w:t>
      </w:r>
      <w:r w:rsidR="0026183F">
        <w:rPr>
          <w:rFonts w:ascii="Arial" w:hAnsi="Arial" w:cs="Arial"/>
          <w:color w:val="000000"/>
          <w:lang w:val="en-US"/>
        </w:rPr>
        <w:t>(EU) 2016/679 of April</w:t>
      </w:r>
      <w:r w:rsidR="009D2A8E">
        <w:rPr>
          <w:rFonts w:ascii="Arial" w:hAnsi="Arial" w:cs="Arial"/>
          <w:color w:val="000000"/>
          <w:lang w:val="en-US"/>
        </w:rPr>
        <w:t xml:space="preserve"> 27</w:t>
      </w:r>
      <w:r w:rsidR="009D2A8E" w:rsidRPr="004007B6">
        <w:rPr>
          <w:rFonts w:ascii="Arial" w:hAnsi="Arial" w:cs="Arial"/>
          <w:color w:val="000000"/>
          <w:vertAlign w:val="superscript"/>
          <w:lang w:val="en-US"/>
        </w:rPr>
        <w:t>th</w:t>
      </w:r>
      <w:r w:rsidR="008169C5">
        <w:rPr>
          <w:rFonts w:ascii="Arial" w:hAnsi="Arial" w:cs="Arial"/>
          <w:color w:val="000000"/>
          <w:lang w:val="en-US"/>
        </w:rPr>
        <w:t>,</w:t>
      </w:r>
      <w:r w:rsidR="0026183F">
        <w:rPr>
          <w:rFonts w:ascii="Arial" w:hAnsi="Arial" w:cs="Arial"/>
          <w:color w:val="000000"/>
          <w:lang w:val="en-US"/>
        </w:rPr>
        <w:t xml:space="preserve"> 2016, in operation from</w:t>
      </w:r>
      <w:r w:rsidR="0002122A">
        <w:rPr>
          <w:rFonts w:ascii="Arial" w:hAnsi="Arial" w:cs="Arial"/>
          <w:color w:val="000000"/>
          <w:lang w:val="en-US"/>
        </w:rPr>
        <w:t xml:space="preserve"> </w:t>
      </w:r>
      <w:r w:rsidR="0026183F">
        <w:rPr>
          <w:rFonts w:ascii="Arial" w:hAnsi="Arial" w:cs="Arial"/>
          <w:color w:val="000000"/>
          <w:lang w:val="en-US"/>
        </w:rPr>
        <w:t xml:space="preserve">May </w:t>
      </w:r>
      <w:r w:rsidR="0002122A">
        <w:rPr>
          <w:rFonts w:ascii="Arial" w:hAnsi="Arial" w:cs="Arial"/>
          <w:color w:val="000000"/>
          <w:lang w:val="en-US"/>
        </w:rPr>
        <w:t>25</w:t>
      </w:r>
      <w:r w:rsidR="0002122A" w:rsidRPr="004007B6">
        <w:rPr>
          <w:rFonts w:ascii="Arial" w:hAnsi="Arial" w:cs="Arial"/>
          <w:color w:val="000000"/>
          <w:vertAlign w:val="superscript"/>
          <w:lang w:val="en-US"/>
        </w:rPr>
        <w:t>th</w:t>
      </w:r>
      <w:r w:rsidR="0002122A">
        <w:rPr>
          <w:rFonts w:ascii="Arial" w:hAnsi="Arial" w:cs="Arial"/>
          <w:color w:val="000000"/>
          <w:lang w:val="en-US"/>
        </w:rPr>
        <w:t xml:space="preserve">, </w:t>
      </w:r>
      <w:r w:rsidR="0026183F">
        <w:rPr>
          <w:rFonts w:ascii="Arial" w:hAnsi="Arial" w:cs="Arial"/>
          <w:color w:val="000000"/>
          <w:lang w:val="en-US"/>
        </w:rPr>
        <w:t xml:space="preserve">2018, </w:t>
      </w:r>
      <w:r w:rsidR="0026183F" w:rsidRPr="00827960">
        <w:rPr>
          <w:rFonts w:ascii="Arial" w:hAnsi="Arial" w:cs="Arial"/>
          <w:color w:val="000000"/>
          <w:lang w:val="en-US"/>
        </w:rPr>
        <w:t>on the protection of individuals with regard to the processing of personal data and on the free movement of such data, your private life will be respected.</w:t>
      </w:r>
      <w:r w:rsidR="0026183F">
        <w:rPr>
          <w:rFonts w:ascii="Arial" w:hAnsi="Arial" w:cs="Arial"/>
          <w:color w:val="000000"/>
          <w:lang w:val="en-US"/>
        </w:rPr>
        <w:t xml:space="preserve"> </w:t>
      </w:r>
      <w:r w:rsidRPr="0026183F">
        <w:rPr>
          <w:rFonts w:ascii="Arial" w:hAnsi="Arial" w:cs="Arial"/>
          <w:color w:val="000000"/>
          <w:lang w:val="en-US"/>
        </w:rPr>
        <w:t>Any incorrect information may be corrected at your request.</w:t>
      </w:r>
      <w:r w:rsidR="00F9176D">
        <w:rPr>
          <w:rFonts w:ascii="Arial" w:hAnsi="Arial" w:cs="Arial"/>
          <w:color w:val="000000"/>
          <w:lang w:val="en-US"/>
        </w:rPr>
        <w:t xml:space="preserve"> </w:t>
      </w:r>
      <w:r w:rsidR="00F9176D" w:rsidRPr="00F9176D">
        <w:rPr>
          <w:rFonts w:ascii="Arial" w:hAnsi="Arial" w:cs="Arial"/>
          <w:color w:val="000000"/>
          <w:lang w:val="en-US"/>
        </w:rPr>
        <w:t>Your other rights (i.e. including the right to restrict the processing of your (personal) data, the right to have your (already collected) data erased in certain circumstances, and the right to lodge a complaint) are also safeguarded.</w:t>
      </w:r>
    </w:p>
    <w:p w14:paraId="758104B8" w14:textId="57DF34C1" w:rsidR="00F9176D" w:rsidRDefault="00F9176D" w:rsidP="00F9176D">
      <w:pPr>
        <w:jc w:val="both"/>
        <w:rPr>
          <w:lang w:val="en-US"/>
        </w:rPr>
      </w:pPr>
      <w:r w:rsidRPr="00F9176D">
        <w:rPr>
          <w:rFonts w:ascii="Arial" w:hAnsi="Arial" w:cs="Arial"/>
          <w:color w:val="000000"/>
          <w:lang w:val="en-US"/>
        </w:rPr>
        <w:t>For more information on the rights you have and how to exercise them, please visit the website of UZ Ghent</w:t>
      </w:r>
      <w:r>
        <w:rPr>
          <w:rFonts w:ascii="Arial" w:hAnsi="Arial" w:cs="Arial"/>
          <w:color w:val="000000"/>
          <w:lang w:val="en-US"/>
        </w:rPr>
        <w:t xml:space="preserve"> </w:t>
      </w:r>
      <w:r w:rsidRPr="00F9176D">
        <w:rPr>
          <w:rFonts w:ascii="Arial" w:hAnsi="Arial" w:cs="Arial"/>
          <w:sz w:val="20"/>
          <w:szCs w:val="20"/>
          <w:lang w:val="en-US"/>
        </w:rPr>
        <w:t>(</w:t>
      </w:r>
      <w:hyperlink r:id="rId8" w:history="1">
        <w:r w:rsidRPr="00F9176D">
          <w:rPr>
            <w:rFonts w:ascii="Arial" w:hAnsi="Arial" w:cs="Arial"/>
            <w:sz w:val="20"/>
            <w:szCs w:val="20"/>
            <w:lang w:val="en-US"/>
          </w:rPr>
          <w:t>https://www.uzgent.be/patient/gegevensbescherming/u-neemt-deel-aan-wetenschappelijk-onderzoek</w:t>
        </w:r>
      </w:hyperlink>
      <w:r w:rsidRPr="00F9176D">
        <w:rPr>
          <w:rFonts w:ascii="Arial" w:hAnsi="Arial" w:cs="Arial"/>
          <w:sz w:val="20"/>
          <w:szCs w:val="20"/>
          <w:lang w:val="en-US"/>
        </w:rPr>
        <w:t>)</w:t>
      </w:r>
      <w:r>
        <w:rPr>
          <w:rFonts w:ascii="Arial" w:hAnsi="Arial" w:cs="Arial"/>
          <w:color w:val="000000"/>
          <w:lang w:val="en-US"/>
        </w:rPr>
        <w:t>.</w:t>
      </w:r>
    </w:p>
    <w:p w14:paraId="2FF4415F" w14:textId="77777777" w:rsidR="00F9176D" w:rsidRDefault="00F9176D" w:rsidP="00F9176D">
      <w:pPr>
        <w:jc w:val="both"/>
        <w:rPr>
          <w:lang w:val="en-US"/>
        </w:rPr>
      </w:pPr>
    </w:p>
    <w:p w14:paraId="0C70645B" w14:textId="09587315" w:rsidR="00827960" w:rsidRDefault="0026183F" w:rsidP="00F9176D">
      <w:pPr>
        <w:jc w:val="both"/>
        <w:rPr>
          <w:rFonts w:ascii="Arial" w:hAnsi="Arial" w:cs="Arial"/>
          <w:color w:val="000000"/>
          <w:lang w:val="en-US"/>
        </w:rPr>
      </w:pPr>
      <w:r w:rsidRPr="0026183F">
        <w:rPr>
          <w:rFonts w:ascii="Arial" w:hAnsi="Arial" w:cs="Arial"/>
          <w:color w:val="000000"/>
          <w:lang w:val="en-US"/>
        </w:rPr>
        <w:t xml:space="preserve">Your approval to participate in the study </w:t>
      </w:r>
      <w:r>
        <w:rPr>
          <w:rFonts w:ascii="Arial" w:hAnsi="Arial" w:cs="Arial"/>
          <w:color w:val="000000"/>
          <w:lang w:val="en-US"/>
        </w:rPr>
        <w:t>implicate</w:t>
      </w:r>
      <w:r w:rsidRPr="0026183F">
        <w:rPr>
          <w:rFonts w:ascii="Arial" w:hAnsi="Arial" w:cs="Arial"/>
          <w:color w:val="000000"/>
          <w:lang w:val="en-US"/>
        </w:rPr>
        <w:t xml:space="preserve"> that we process </w:t>
      </w:r>
      <w:r w:rsidR="0002122A">
        <w:rPr>
          <w:rFonts w:ascii="Arial" w:hAnsi="Arial" w:cs="Arial"/>
          <w:color w:val="000000"/>
          <w:lang w:val="en-US"/>
        </w:rPr>
        <w:t xml:space="preserve">your </w:t>
      </w:r>
      <w:r w:rsidRPr="0026183F">
        <w:rPr>
          <w:rFonts w:ascii="Arial" w:hAnsi="Arial" w:cs="Arial"/>
          <w:color w:val="000000"/>
          <w:lang w:val="en-US"/>
        </w:rPr>
        <w:t>data for the purpose of the clinical trial. This data processing is</w:t>
      </w:r>
      <w:r w:rsidR="00F9176D" w:rsidRPr="00F9176D">
        <w:rPr>
          <w:rFonts w:ascii="Arial" w:hAnsi="Arial" w:cs="Arial"/>
          <w:color w:val="000000"/>
          <w:lang w:val="en-US"/>
        </w:rPr>
        <w:t xml:space="preserve"> done on the basis of your consent, as stated in article 6, paragraph 1 (a)</w:t>
      </w:r>
      <w:r w:rsidR="00F9176D" w:rsidRPr="00F9176D">
        <w:rPr>
          <w:lang w:val="en-US"/>
        </w:rPr>
        <w:t xml:space="preserve"> </w:t>
      </w:r>
      <w:r w:rsidR="00F9176D" w:rsidRPr="00F9176D">
        <w:rPr>
          <w:rFonts w:ascii="Arial" w:hAnsi="Arial" w:cs="Arial"/>
          <w:color w:val="000000"/>
          <w:lang w:val="en-US"/>
        </w:rPr>
        <w:t>and is necessary for the purpose of scientific research in accordance with Article 9, paragraph 2 (j) of the General Data Protection Regulation.</w:t>
      </w:r>
    </w:p>
    <w:p w14:paraId="4EC69F38" w14:textId="77777777" w:rsidR="003D343D" w:rsidRPr="004007B6" w:rsidRDefault="003D343D" w:rsidP="00400216">
      <w:pPr>
        <w:jc w:val="both"/>
        <w:rPr>
          <w:rFonts w:ascii="Arial" w:hAnsi="Arial" w:cs="Arial"/>
          <w:color w:val="000000"/>
          <w:lang w:val="en-US"/>
        </w:rPr>
      </w:pPr>
    </w:p>
    <w:p w14:paraId="65F85016" w14:textId="77777777" w:rsidR="00F9176D"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All the collected information during this study will be pseudonymized (your data can still be linked back to your personal file). The key to these codes will only be accessible </w:t>
      </w:r>
      <w:r w:rsidRPr="5118707F">
        <w:rPr>
          <w:rFonts w:ascii="Arial" w:hAnsi="Arial" w:cs="Arial"/>
          <w:color w:val="000000" w:themeColor="text1"/>
          <w:lang w:val="en-US"/>
        </w:rPr>
        <w:lastRenderedPageBreak/>
        <w:t xml:space="preserve">to the examining and treating doctor or his/her appointed replacer, who is also bound by professional confidentiality. </w:t>
      </w:r>
    </w:p>
    <w:p w14:paraId="38E657B7" w14:textId="77777777" w:rsidR="00F9176D" w:rsidRDefault="00F9176D" w:rsidP="5118707F">
      <w:pPr>
        <w:jc w:val="both"/>
        <w:rPr>
          <w:rFonts w:ascii="Arial" w:hAnsi="Arial" w:cs="Arial"/>
          <w:color w:val="000000" w:themeColor="text1"/>
          <w:lang w:val="en-US"/>
        </w:rPr>
      </w:pPr>
    </w:p>
    <w:p w14:paraId="0BA51F48" w14:textId="1A813CE8" w:rsidR="00F9176D" w:rsidRDefault="00F9176D" w:rsidP="5118707F">
      <w:pPr>
        <w:jc w:val="both"/>
        <w:rPr>
          <w:rFonts w:ascii="Arial" w:hAnsi="Arial" w:cs="Arial"/>
          <w:color w:val="000000" w:themeColor="text1"/>
          <w:lang w:val="en-US"/>
        </w:rPr>
      </w:pPr>
      <w:r w:rsidRPr="00F9176D">
        <w:rPr>
          <w:rFonts w:ascii="Arial" w:hAnsi="Arial" w:cs="Arial"/>
          <w:color w:val="000000" w:themeColor="text1"/>
          <w:lang w:val="en-US"/>
        </w:rPr>
        <w:t xml:space="preserve">The </w:t>
      </w:r>
      <w:proofErr w:type="spellStart"/>
      <w:r w:rsidRPr="00F9176D">
        <w:rPr>
          <w:rFonts w:ascii="Arial" w:hAnsi="Arial" w:cs="Arial"/>
          <w:color w:val="000000" w:themeColor="text1"/>
          <w:lang w:val="en-US"/>
        </w:rPr>
        <w:t>pseudonymised</w:t>
      </w:r>
      <w:proofErr w:type="spellEnd"/>
      <w:r w:rsidRPr="00F9176D">
        <w:rPr>
          <w:rFonts w:ascii="Arial" w:hAnsi="Arial" w:cs="Arial"/>
          <w:color w:val="000000" w:themeColor="text1"/>
          <w:lang w:val="en-US"/>
        </w:rPr>
        <w:t xml:space="preserve"> data collected can be shared with other (future) researchers. This may lead to re-use of your </w:t>
      </w:r>
      <w:proofErr w:type="spellStart"/>
      <w:r w:rsidRPr="00F9176D">
        <w:rPr>
          <w:rFonts w:ascii="Arial" w:hAnsi="Arial" w:cs="Arial"/>
          <w:color w:val="000000" w:themeColor="text1"/>
          <w:lang w:val="en-US"/>
        </w:rPr>
        <w:t>pseudonymised</w:t>
      </w:r>
      <w:proofErr w:type="spellEnd"/>
      <w:r w:rsidRPr="00F9176D">
        <w:rPr>
          <w:rFonts w:ascii="Arial" w:hAnsi="Arial" w:cs="Arial"/>
          <w:color w:val="000000" w:themeColor="text1"/>
          <w:lang w:val="en-US"/>
        </w:rPr>
        <w:t xml:space="preserve"> data for future academic research projects and studies, exclusively in the context of the same or a similar disease/pathology or treatment. Such new studies and re-use of data always need to be submitted to and approved by the ethics committee.</w:t>
      </w:r>
    </w:p>
    <w:p w14:paraId="6C1965E4" w14:textId="77777777" w:rsidR="00F9176D"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Only the pseudonymized data will be used in all documentation, reports or publications (medical journals or congresses) about the study. Confidentiality of your data is therefore always guaranteed. </w:t>
      </w:r>
    </w:p>
    <w:p w14:paraId="6C78856A" w14:textId="77777777" w:rsidR="00F9176D" w:rsidRDefault="00F9176D" w:rsidP="5118707F">
      <w:pPr>
        <w:jc w:val="both"/>
        <w:rPr>
          <w:rFonts w:ascii="Arial" w:hAnsi="Arial" w:cs="Arial"/>
          <w:color w:val="000000" w:themeColor="text1"/>
          <w:lang w:val="en-US"/>
        </w:rPr>
      </w:pPr>
    </w:p>
    <w:p w14:paraId="1E3149A9" w14:textId="0ED4F796" w:rsidR="003D343D"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Personal data as well as data concerning your health will be processed and stored for at least 25 years. The data controller is </w:t>
      </w:r>
      <w:r w:rsidR="00F9176D">
        <w:rPr>
          <w:rFonts w:ascii="Arial" w:hAnsi="Arial" w:cs="Arial"/>
          <w:lang w:val="en-US"/>
        </w:rPr>
        <w:t>the institution of the principal investigator of the study</w:t>
      </w:r>
      <w:r w:rsidRPr="5118707F">
        <w:rPr>
          <w:rFonts w:ascii="Arial" w:hAnsi="Arial" w:cs="Arial"/>
          <w:color w:val="000000" w:themeColor="text1"/>
          <w:lang w:val="en-US"/>
        </w:rPr>
        <w:t xml:space="preserve">, Prof. Dr. </w:t>
      </w:r>
      <w:r w:rsidR="00FE18C8">
        <w:rPr>
          <w:rFonts w:ascii="Arial" w:hAnsi="Arial" w:cs="Arial"/>
          <w:color w:val="000000" w:themeColor="text1"/>
          <w:lang w:val="en-US"/>
        </w:rPr>
        <w:t>Bert Callewaert</w:t>
      </w:r>
      <w:r w:rsidR="00F9176D">
        <w:rPr>
          <w:rFonts w:ascii="Arial" w:hAnsi="Arial" w:cs="Arial"/>
          <w:color w:val="000000" w:themeColor="text1"/>
          <w:lang w:val="en-US"/>
        </w:rPr>
        <w:t xml:space="preserve"> (UZ Ghent)</w:t>
      </w:r>
      <w:r w:rsidRPr="5118707F">
        <w:rPr>
          <w:rFonts w:ascii="Arial" w:hAnsi="Arial" w:cs="Arial"/>
          <w:color w:val="000000" w:themeColor="text1"/>
          <w:lang w:val="en-US"/>
        </w:rPr>
        <w:t>. His research team will have access to your personal data.</w:t>
      </w:r>
      <w:r w:rsidR="00F9176D">
        <w:rPr>
          <w:rFonts w:ascii="Arial" w:hAnsi="Arial" w:cs="Arial"/>
          <w:color w:val="000000"/>
          <w:lang w:val="en-US"/>
        </w:rPr>
        <w:t xml:space="preserve"> </w:t>
      </w:r>
      <w:r w:rsidR="003D343D" w:rsidRPr="003D343D">
        <w:rPr>
          <w:rFonts w:ascii="Arial" w:hAnsi="Arial" w:cs="Arial"/>
          <w:color w:val="000000"/>
          <w:lang w:val="en-US"/>
        </w:rPr>
        <w:t>In the context of data protection, the data will be processed by persons belonging to the research team and appointed by and un</w:t>
      </w:r>
      <w:r w:rsidR="003D343D">
        <w:rPr>
          <w:rFonts w:ascii="Arial" w:hAnsi="Arial" w:cs="Arial"/>
          <w:color w:val="000000"/>
          <w:lang w:val="en-US"/>
        </w:rPr>
        <w:t>der the responsibility of the principal i</w:t>
      </w:r>
      <w:r w:rsidR="003D343D" w:rsidRPr="003D343D">
        <w:rPr>
          <w:rFonts w:ascii="Arial" w:hAnsi="Arial" w:cs="Arial"/>
          <w:color w:val="000000"/>
          <w:lang w:val="en-US"/>
        </w:rPr>
        <w:t>nvestigator.</w:t>
      </w:r>
      <w:r w:rsidR="00F9176D">
        <w:rPr>
          <w:rFonts w:ascii="Arial" w:hAnsi="Arial" w:cs="Arial"/>
          <w:color w:val="000000" w:themeColor="text1"/>
          <w:lang w:val="en-US"/>
        </w:rPr>
        <w:t xml:space="preserve"> </w:t>
      </w:r>
      <w:r w:rsidRPr="5118707F">
        <w:rPr>
          <w:rFonts w:ascii="Arial" w:hAnsi="Arial" w:cs="Arial"/>
          <w:color w:val="000000" w:themeColor="text1"/>
          <w:lang w:val="en-US"/>
        </w:rPr>
        <w:t>Patient data may processed in a pseudonymized way for the purposes to improve the general organization of research and healthcare.</w:t>
      </w:r>
    </w:p>
    <w:p w14:paraId="590D6DDE" w14:textId="77777777" w:rsidR="00F9176D" w:rsidRDefault="00F9176D" w:rsidP="5118707F">
      <w:pPr>
        <w:jc w:val="both"/>
        <w:rPr>
          <w:rFonts w:ascii="Arial" w:hAnsi="Arial" w:cs="Arial"/>
          <w:color w:val="000000" w:themeColor="text1"/>
          <w:lang w:val="en-US"/>
        </w:rPr>
      </w:pPr>
    </w:p>
    <w:p w14:paraId="20E81825" w14:textId="77777777" w:rsidR="00C662FF" w:rsidRPr="00D656BD" w:rsidRDefault="00C662FF" w:rsidP="00C662FF">
      <w:pPr>
        <w:pStyle w:val="HTML-voorafopgemaakt"/>
        <w:shd w:val="clear" w:color="auto" w:fill="FFFFFF"/>
        <w:ind w:right="27"/>
        <w:jc w:val="both"/>
        <w:rPr>
          <w:rFonts w:ascii="Arial" w:hAnsi="Arial" w:cs="Arial"/>
          <w:color w:val="212121"/>
          <w:sz w:val="24"/>
          <w:szCs w:val="24"/>
          <w:shd w:val="clear" w:color="auto" w:fill="FFFFFF"/>
          <w:lang w:val="en-US" w:eastAsia="nl-NL"/>
        </w:rPr>
      </w:pPr>
      <w:r w:rsidRPr="00D656BD">
        <w:rPr>
          <w:rFonts w:ascii="Arial" w:hAnsi="Arial" w:cs="Arial"/>
          <w:color w:val="212121"/>
          <w:sz w:val="24"/>
          <w:szCs w:val="24"/>
          <w:shd w:val="clear" w:color="auto" w:fill="FFFFFF"/>
          <w:lang w:val="en-US" w:eastAsia="nl-NL"/>
        </w:rPr>
        <w:t xml:space="preserve">To obtain more substantive information about the study and to exercise your rights, please contact the study team. </w:t>
      </w:r>
    </w:p>
    <w:p w14:paraId="63E39ED3" w14:textId="66E3D0E6" w:rsidR="003D343D" w:rsidRPr="004007B6" w:rsidRDefault="003D343D" w:rsidP="003D343D">
      <w:pPr>
        <w:jc w:val="both"/>
        <w:rPr>
          <w:rFonts w:ascii="Arial" w:hAnsi="Arial" w:cs="Arial"/>
          <w:color w:val="000000"/>
          <w:lang w:val="en-US"/>
        </w:rPr>
      </w:pPr>
      <w:r w:rsidRPr="003D343D">
        <w:rPr>
          <w:rFonts w:ascii="Arial" w:hAnsi="Arial" w:cs="Arial"/>
          <w:color w:val="000000"/>
          <w:lang w:val="en-US"/>
        </w:rPr>
        <w:t xml:space="preserve">The Data Protection Officer can provide you more information about the protection of your personal data. </w:t>
      </w:r>
      <w:r w:rsidRPr="004007B6">
        <w:rPr>
          <w:rFonts w:ascii="Arial" w:hAnsi="Arial" w:cs="Arial"/>
          <w:color w:val="000000"/>
          <w:lang w:val="en-US"/>
        </w:rPr>
        <w:t xml:space="preserve">Contact details: Katya Van Driessche, </w:t>
      </w:r>
      <w:hyperlink r:id="rId9" w:history="1">
        <w:r w:rsidR="00125A7B" w:rsidRPr="004007B6">
          <w:rPr>
            <w:rStyle w:val="Hyperlink"/>
            <w:rFonts w:ascii="Arial" w:hAnsi="Arial" w:cs="Arial"/>
            <w:lang w:val="en-US"/>
          </w:rPr>
          <w:t>dpo@uzgent.be</w:t>
        </w:r>
      </w:hyperlink>
      <w:r w:rsidRPr="004007B6">
        <w:rPr>
          <w:rFonts w:ascii="Arial" w:hAnsi="Arial" w:cs="Arial"/>
          <w:color w:val="000000"/>
          <w:lang w:val="en-US"/>
        </w:rPr>
        <w:t>.</w:t>
      </w:r>
    </w:p>
    <w:p w14:paraId="2E50FAF7" w14:textId="77777777" w:rsidR="00125A7B" w:rsidRPr="004007B6" w:rsidRDefault="00125A7B" w:rsidP="003D343D">
      <w:pPr>
        <w:jc w:val="both"/>
        <w:rPr>
          <w:rFonts w:ascii="Arial" w:hAnsi="Arial" w:cs="Arial"/>
          <w:color w:val="000000"/>
          <w:lang w:val="en-US"/>
        </w:rPr>
      </w:pPr>
    </w:p>
    <w:p w14:paraId="73B8A84C" w14:textId="4CD1F4BA" w:rsidR="00125A7B" w:rsidRPr="004007B6" w:rsidRDefault="00125A7B" w:rsidP="00125A7B">
      <w:pPr>
        <w:jc w:val="both"/>
        <w:rPr>
          <w:rFonts w:ascii="Arial" w:hAnsi="Arial" w:cs="Arial"/>
          <w:color w:val="000000"/>
          <w:lang w:val="en-US"/>
        </w:rPr>
      </w:pPr>
      <w:r w:rsidRPr="004007B6">
        <w:rPr>
          <w:rFonts w:ascii="Arial" w:hAnsi="Arial" w:cs="Arial"/>
          <w:color w:val="000000"/>
          <w:lang w:val="en-US"/>
        </w:rPr>
        <w:t xml:space="preserve">Representatives of the client, auditors, the Medical Ethics Committee and the relevant authorities, all bound by professional </w:t>
      </w:r>
      <w:r w:rsidR="00085E14" w:rsidRPr="004007B6">
        <w:rPr>
          <w:rFonts w:ascii="Arial" w:hAnsi="Arial" w:cs="Arial"/>
          <w:color w:val="000000"/>
          <w:lang w:val="en-US"/>
        </w:rPr>
        <w:t>confidentiality</w:t>
      </w:r>
      <w:r w:rsidRPr="004007B6">
        <w:rPr>
          <w:rFonts w:ascii="Arial" w:hAnsi="Arial" w:cs="Arial"/>
          <w:color w:val="000000"/>
          <w:lang w:val="en-US"/>
        </w:rPr>
        <w:t>, have direct access to your medical files in order to verify the procedures of the study and/or the data, without compromising the confidentiality. This is only possible within the limits permitted by the relevant laws. By signing the consent form, with prior explanation, you agree to this access.</w:t>
      </w:r>
    </w:p>
    <w:p w14:paraId="0E1D7242" w14:textId="77777777" w:rsidR="00125A7B" w:rsidRPr="004007B6" w:rsidRDefault="00125A7B" w:rsidP="00125A7B">
      <w:pPr>
        <w:jc w:val="both"/>
        <w:rPr>
          <w:rFonts w:ascii="Arial" w:hAnsi="Arial" w:cs="Arial"/>
          <w:color w:val="000000"/>
          <w:lang w:val="en-US"/>
        </w:rPr>
      </w:pPr>
    </w:p>
    <w:p w14:paraId="1AB51131" w14:textId="4E96025B" w:rsidR="00125A7B" w:rsidRDefault="00125A7B" w:rsidP="00125A7B">
      <w:pPr>
        <w:jc w:val="both"/>
        <w:rPr>
          <w:rFonts w:ascii="Arial" w:hAnsi="Arial" w:cs="Arial"/>
          <w:color w:val="000000"/>
          <w:lang w:val="en-US"/>
        </w:rPr>
      </w:pPr>
      <w:r w:rsidRPr="004007B6">
        <w:rPr>
          <w:rFonts w:ascii="Arial" w:hAnsi="Arial" w:cs="Arial"/>
          <w:color w:val="000000"/>
          <w:lang w:val="en-US"/>
        </w:rPr>
        <w:t xml:space="preserve">You have the right to complain </w:t>
      </w:r>
      <w:r w:rsidR="00085E14" w:rsidRPr="004007B6">
        <w:rPr>
          <w:rFonts w:ascii="Arial" w:hAnsi="Arial" w:cs="Arial"/>
          <w:color w:val="000000"/>
          <w:lang w:val="en-US"/>
        </w:rPr>
        <w:t xml:space="preserve">about the handling of </w:t>
      </w:r>
      <w:r w:rsidRPr="004007B6">
        <w:rPr>
          <w:rFonts w:ascii="Arial" w:hAnsi="Arial" w:cs="Arial"/>
          <w:color w:val="000000"/>
          <w:lang w:val="en-US"/>
        </w:rPr>
        <w:t>your information to the Belgian data protection supervisory authority responsible for enforcing data protection legislation:</w:t>
      </w:r>
    </w:p>
    <w:p w14:paraId="2F6135A8" w14:textId="77777777" w:rsidR="002B3533" w:rsidRPr="00125A7B" w:rsidRDefault="002B3533" w:rsidP="00400216">
      <w:pPr>
        <w:jc w:val="both"/>
        <w:rPr>
          <w:rFonts w:ascii="Arial" w:hAnsi="Arial" w:cs="Arial"/>
          <w:color w:val="000000"/>
          <w:lang w:val="en-US"/>
        </w:rPr>
      </w:pPr>
    </w:p>
    <w:p w14:paraId="3F5431FE" w14:textId="77777777" w:rsidR="00F63A86" w:rsidRPr="008D6214" w:rsidRDefault="00125A7B" w:rsidP="00F63A86">
      <w:pPr>
        <w:pStyle w:val="Lijstalinea"/>
        <w:widowControl w:val="0"/>
        <w:tabs>
          <w:tab w:val="left" w:pos="423"/>
        </w:tabs>
        <w:autoSpaceDE w:val="0"/>
        <w:autoSpaceDN w:val="0"/>
        <w:adjustRightInd w:val="0"/>
        <w:contextualSpacing/>
        <w:rPr>
          <w:sz w:val="24"/>
          <w:szCs w:val="24"/>
          <w:lang w:val="fr-BE" w:eastAsia="nl-NL"/>
        </w:rPr>
      </w:pPr>
      <w:r w:rsidRPr="008D6214">
        <w:rPr>
          <w:sz w:val="24"/>
          <w:szCs w:val="24"/>
          <w:lang w:val="fr-BE" w:eastAsia="nl-NL"/>
        </w:rPr>
        <w:t>Data Protection Authority (DPA</w:t>
      </w:r>
      <w:r w:rsidR="00F63A86" w:rsidRPr="008D6214">
        <w:rPr>
          <w:sz w:val="24"/>
          <w:szCs w:val="24"/>
          <w:lang w:val="fr-BE" w:eastAsia="nl-NL"/>
        </w:rPr>
        <w:t>)</w:t>
      </w:r>
    </w:p>
    <w:p w14:paraId="1C0EAD73" w14:textId="77777777" w:rsidR="00A13897" w:rsidRPr="008D6214" w:rsidRDefault="00125A7B" w:rsidP="00F63A86">
      <w:pPr>
        <w:pStyle w:val="Lijstalinea"/>
        <w:widowControl w:val="0"/>
        <w:tabs>
          <w:tab w:val="left" w:pos="423"/>
        </w:tabs>
        <w:autoSpaceDE w:val="0"/>
        <w:autoSpaceDN w:val="0"/>
        <w:adjustRightInd w:val="0"/>
        <w:contextualSpacing/>
        <w:rPr>
          <w:sz w:val="24"/>
          <w:szCs w:val="24"/>
          <w:lang w:val="fr-BE" w:eastAsia="nl-NL"/>
        </w:rPr>
      </w:pPr>
      <w:r w:rsidRPr="008D6214">
        <w:rPr>
          <w:sz w:val="24"/>
          <w:szCs w:val="24"/>
          <w:lang w:val="fr-BE" w:eastAsia="nl-NL"/>
        </w:rPr>
        <w:t xml:space="preserve">Rue de la presse 35, 1000 Brussels </w:t>
      </w:r>
    </w:p>
    <w:p w14:paraId="7A20D5E3" w14:textId="77777777" w:rsidR="00085E14" w:rsidRPr="004007B6" w:rsidRDefault="00085E14" w:rsidP="00F63A86">
      <w:pPr>
        <w:pStyle w:val="Lijstalinea"/>
        <w:widowControl w:val="0"/>
        <w:tabs>
          <w:tab w:val="left" w:pos="423"/>
        </w:tabs>
        <w:autoSpaceDE w:val="0"/>
        <w:autoSpaceDN w:val="0"/>
        <w:adjustRightInd w:val="0"/>
        <w:contextualSpacing/>
        <w:rPr>
          <w:sz w:val="24"/>
          <w:szCs w:val="24"/>
          <w:lang w:val="en-US" w:eastAsia="nl-NL"/>
        </w:rPr>
      </w:pPr>
      <w:r w:rsidRPr="004007B6">
        <w:rPr>
          <w:sz w:val="24"/>
          <w:szCs w:val="24"/>
          <w:lang w:val="en-US" w:eastAsia="nl-NL"/>
        </w:rPr>
        <w:t>Belgium</w:t>
      </w:r>
    </w:p>
    <w:p w14:paraId="58BA5FBF" w14:textId="77777777" w:rsidR="00F63A86" w:rsidRPr="004007B6" w:rsidRDefault="00F63A86" w:rsidP="00F63A86">
      <w:pPr>
        <w:pStyle w:val="Lijstalinea"/>
        <w:widowControl w:val="0"/>
        <w:tabs>
          <w:tab w:val="left" w:pos="423"/>
        </w:tabs>
        <w:autoSpaceDE w:val="0"/>
        <w:autoSpaceDN w:val="0"/>
        <w:adjustRightInd w:val="0"/>
        <w:contextualSpacing/>
        <w:rPr>
          <w:sz w:val="24"/>
          <w:szCs w:val="24"/>
          <w:lang w:val="en-US" w:eastAsia="nl-NL"/>
        </w:rPr>
      </w:pPr>
      <w:r w:rsidRPr="004007B6">
        <w:rPr>
          <w:sz w:val="24"/>
          <w:szCs w:val="24"/>
          <w:lang w:val="en-US" w:eastAsia="nl-NL"/>
        </w:rPr>
        <w:t>Tel. +32 2 274 48 00</w:t>
      </w:r>
    </w:p>
    <w:p w14:paraId="00F80D04" w14:textId="77777777" w:rsidR="00F63A86" w:rsidRPr="00871266" w:rsidRDefault="00F63A86" w:rsidP="00F63A86">
      <w:pPr>
        <w:pStyle w:val="Lijstalinea"/>
        <w:widowControl w:val="0"/>
        <w:tabs>
          <w:tab w:val="left" w:pos="423"/>
        </w:tabs>
        <w:autoSpaceDE w:val="0"/>
        <w:autoSpaceDN w:val="0"/>
        <w:adjustRightInd w:val="0"/>
        <w:contextualSpacing/>
        <w:rPr>
          <w:sz w:val="24"/>
          <w:szCs w:val="24"/>
          <w:lang w:val="en-US" w:eastAsia="nl-NL"/>
        </w:rPr>
      </w:pPr>
      <w:r w:rsidRPr="00871266">
        <w:rPr>
          <w:sz w:val="24"/>
          <w:szCs w:val="24"/>
          <w:lang w:val="en-US" w:eastAsia="nl-NL"/>
        </w:rPr>
        <w:t>e-mail: contact@apd-gba.be</w:t>
      </w:r>
    </w:p>
    <w:p w14:paraId="4CA362C0" w14:textId="1B2AF9D4" w:rsidR="00F9176D" w:rsidRDefault="00F63A86" w:rsidP="00F9176D">
      <w:pPr>
        <w:pStyle w:val="Lijstalinea"/>
        <w:widowControl w:val="0"/>
        <w:tabs>
          <w:tab w:val="left" w:pos="423"/>
        </w:tabs>
        <w:autoSpaceDE w:val="0"/>
        <w:autoSpaceDN w:val="0"/>
        <w:adjustRightInd w:val="0"/>
        <w:contextualSpacing/>
        <w:rPr>
          <w:sz w:val="24"/>
          <w:szCs w:val="24"/>
          <w:lang w:eastAsia="nl-NL"/>
        </w:rPr>
      </w:pPr>
      <w:r w:rsidRPr="00871266">
        <w:rPr>
          <w:sz w:val="24"/>
          <w:szCs w:val="24"/>
          <w:lang w:eastAsia="nl-NL"/>
        </w:rPr>
        <w:t xml:space="preserve">Website: </w:t>
      </w:r>
      <w:r w:rsidR="00125A7B" w:rsidRPr="00125A7B">
        <w:rPr>
          <w:sz w:val="24"/>
          <w:szCs w:val="24"/>
          <w:lang w:eastAsia="nl-NL"/>
        </w:rPr>
        <w:t xml:space="preserve">https://www.dataprotectionauthority.be </w:t>
      </w:r>
    </w:p>
    <w:p w14:paraId="7CA30FEB" w14:textId="77777777" w:rsidR="00347150" w:rsidRPr="00F9176D" w:rsidRDefault="00BE02DA" w:rsidP="00F9176D">
      <w:pPr>
        <w:pStyle w:val="Kop1"/>
        <w:jc w:val="both"/>
        <w:rPr>
          <w:caps/>
          <w:color w:val="000000"/>
          <w:sz w:val="24"/>
          <w:szCs w:val="24"/>
          <w:lang w:val="en-US"/>
        </w:rPr>
      </w:pPr>
      <w:r w:rsidRPr="00F9176D">
        <w:rPr>
          <w:caps/>
          <w:color w:val="000000"/>
          <w:sz w:val="24"/>
          <w:szCs w:val="24"/>
          <w:lang w:val="en-US"/>
        </w:rPr>
        <w:t>Assurance</w:t>
      </w:r>
    </w:p>
    <w:p w14:paraId="16A6B19F" w14:textId="77777777" w:rsidR="00347150" w:rsidRPr="00871266" w:rsidRDefault="00347150" w:rsidP="00347150">
      <w:pPr>
        <w:jc w:val="both"/>
        <w:rPr>
          <w:rFonts w:ascii="Arial" w:hAnsi="Arial" w:cs="Arial"/>
          <w:color w:val="000000"/>
          <w:lang w:val="nl-BE"/>
        </w:rPr>
      </w:pPr>
    </w:p>
    <w:p w14:paraId="13F8CEFF" w14:textId="35E652FD" w:rsidR="00BE02DA" w:rsidRPr="00BE02DA"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The client provides compensation and/or medical treatment in case of damage and/or injury as a result of participation in this clinical study. For this purpose, an insurance policy has been concluded with strict liability in accordance with the law of May 7</w:t>
      </w:r>
      <w:r w:rsidRPr="5118707F">
        <w:rPr>
          <w:rFonts w:ascii="Arial" w:hAnsi="Arial" w:cs="Arial"/>
          <w:color w:val="000000" w:themeColor="text1"/>
          <w:vertAlign w:val="superscript"/>
          <w:lang w:val="en-US"/>
        </w:rPr>
        <w:t>th</w:t>
      </w:r>
      <w:r w:rsidRPr="5118707F">
        <w:rPr>
          <w:rFonts w:ascii="Arial" w:hAnsi="Arial" w:cs="Arial"/>
          <w:color w:val="000000" w:themeColor="text1"/>
          <w:lang w:val="en-US"/>
        </w:rPr>
        <w:t xml:space="preserve">, 2004 on human experiments (KBC Insurance - Policy number W8/28963726/0100). If the doctor-researcher believes that a link with the study is possible (there is no link with the study in case of injury as a result of the natural progress of the disease or as a result of known side effects of the standard treatment), he/she will start the declaration procedure with the insurance company. At that time, your data may be </w:t>
      </w:r>
      <w:r w:rsidRPr="5118707F">
        <w:rPr>
          <w:rFonts w:ascii="Arial" w:hAnsi="Arial" w:cs="Arial"/>
          <w:color w:val="000000" w:themeColor="text1"/>
          <w:lang w:val="en-US"/>
        </w:rPr>
        <w:lastRenderedPageBreak/>
        <w:t xml:space="preserve">passed on to the insurer. In case of disagreement with the doctor-researcher or with the expert appointed by the insurance company, and whenever you believe it is necessary, you or, in case of death, your assignees, can summon the insurer directly in Belgium (KBC Insurance NV; Professor Roger Van </w:t>
      </w:r>
      <w:proofErr w:type="spellStart"/>
      <w:r w:rsidRPr="5118707F">
        <w:rPr>
          <w:rFonts w:ascii="Arial" w:hAnsi="Arial" w:cs="Arial"/>
          <w:color w:val="000000" w:themeColor="text1"/>
          <w:lang w:val="en-US"/>
        </w:rPr>
        <w:t>Overstraetenplein</w:t>
      </w:r>
      <w:proofErr w:type="spellEnd"/>
      <w:r w:rsidRPr="5118707F">
        <w:rPr>
          <w:rFonts w:ascii="Arial" w:hAnsi="Arial" w:cs="Arial"/>
          <w:color w:val="000000" w:themeColor="text1"/>
          <w:lang w:val="en-US"/>
        </w:rPr>
        <w:t xml:space="preserve"> 2, 3000 Leuven; Tel: +32 16 24 55 81).</w:t>
      </w:r>
    </w:p>
    <w:p w14:paraId="4B29C2E2" w14:textId="77777777" w:rsidR="0096627F" w:rsidRPr="00BE02DA" w:rsidRDefault="00BE02DA" w:rsidP="00F9176D">
      <w:pPr>
        <w:pStyle w:val="Kop1"/>
        <w:jc w:val="both"/>
        <w:rPr>
          <w:caps/>
          <w:color w:val="000000"/>
          <w:sz w:val="24"/>
          <w:szCs w:val="24"/>
          <w:lang w:val="en-US"/>
        </w:rPr>
      </w:pPr>
      <w:r w:rsidRPr="00BE02DA">
        <w:rPr>
          <w:caps/>
          <w:color w:val="000000"/>
          <w:sz w:val="24"/>
          <w:szCs w:val="24"/>
          <w:lang w:val="en-US"/>
        </w:rPr>
        <w:t>what are the risks and expected benefits of participating in this study?</w:t>
      </w:r>
    </w:p>
    <w:p w14:paraId="1C26456D" w14:textId="77777777" w:rsidR="0096627F" w:rsidRPr="00BE02DA" w:rsidRDefault="0096627F">
      <w:pPr>
        <w:rPr>
          <w:rFonts w:ascii="Arial" w:hAnsi="Arial" w:cs="Arial"/>
          <w:color w:val="000000"/>
          <w:lang w:val="en-US"/>
        </w:rPr>
      </w:pPr>
    </w:p>
    <w:p w14:paraId="03421A9A" w14:textId="02A01265" w:rsidR="00DC72F0"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 xml:space="preserve">Participation in this study may lead to a diagnosis for your specific condition. In addition, this can contribute to help other patients in the future. </w:t>
      </w:r>
    </w:p>
    <w:p w14:paraId="1A033BAC" w14:textId="77777777" w:rsidR="000B313C" w:rsidRPr="000B313C" w:rsidRDefault="000B313C" w:rsidP="000B313C">
      <w:pPr>
        <w:jc w:val="both"/>
        <w:rPr>
          <w:rFonts w:ascii="Arial" w:hAnsi="Arial" w:cs="Arial"/>
          <w:color w:val="000000"/>
          <w:lang w:val="en-US"/>
        </w:rPr>
      </w:pPr>
    </w:p>
    <w:p w14:paraId="0914F208" w14:textId="23B55FDE" w:rsidR="000B313C" w:rsidRPr="000B313C" w:rsidRDefault="000B313C" w:rsidP="000B313C">
      <w:pPr>
        <w:jc w:val="both"/>
        <w:rPr>
          <w:rFonts w:ascii="Arial" w:hAnsi="Arial" w:cs="Arial"/>
          <w:color w:val="000000"/>
          <w:lang w:val="en-US"/>
        </w:rPr>
      </w:pPr>
      <w:r w:rsidRPr="000B313C">
        <w:rPr>
          <w:rFonts w:ascii="Arial" w:hAnsi="Arial" w:cs="Arial"/>
          <w:color w:val="000000"/>
          <w:lang w:val="en-US"/>
        </w:rPr>
        <w:t xml:space="preserve">By </w:t>
      </w:r>
      <w:r w:rsidR="00DC72F0">
        <w:rPr>
          <w:rFonts w:ascii="Arial" w:hAnsi="Arial" w:cs="Arial"/>
          <w:color w:val="000000"/>
          <w:lang w:val="en-US"/>
        </w:rPr>
        <w:t>attending the</w:t>
      </w:r>
      <w:r w:rsidRPr="000B313C">
        <w:rPr>
          <w:rFonts w:ascii="Arial" w:hAnsi="Arial" w:cs="Arial"/>
          <w:color w:val="000000"/>
          <w:lang w:val="en-US"/>
        </w:rPr>
        <w:t xml:space="preserve"> study, new techniques can be validated so that they can contribute to </w:t>
      </w:r>
      <w:r w:rsidR="004D3A1F">
        <w:rPr>
          <w:rFonts w:ascii="Arial" w:hAnsi="Arial" w:cs="Arial"/>
          <w:color w:val="000000"/>
          <w:lang w:val="en-US"/>
        </w:rPr>
        <w:t>provide</w:t>
      </w:r>
      <w:r w:rsidR="004D3A1F" w:rsidRPr="000B313C">
        <w:rPr>
          <w:rFonts w:ascii="Arial" w:hAnsi="Arial" w:cs="Arial"/>
          <w:color w:val="000000"/>
          <w:lang w:val="en-US"/>
        </w:rPr>
        <w:t xml:space="preserve"> </w:t>
      </w:r>
      <w:r w:rsidRPr="000B313C">
        <w:rPr>
          <w:rFonts w:ascii="Arial" w:hAnsi="Arial" w:cs="Arial"/>
          <w:color w:val="000000"/>
          <w:lang w:val="en-US"/>
        </w:rPr>
        <w:t xml:space="preserve">a genetic diagnosis </w:t>
      </w:r>
      <w:r w:rsidR="004D3A1F">
        <w:rPr>
          <w:rFonts w:ascii="Arial" w:hAnsi="Arial" w:cs="Arial"/>
          <w:color w:val="000000"/>
          <w:lang w:val="en-US"/>
        </w:rPr>
        <w:t>for</w:t>
      </w:r>
      <w:r w:rsidR="004D3A1F" w:rsidRPr="000B313C">
        <w:rPr>
          <w:rFonts w:ascii="Arial" w:hAnsi="Arial" w:cs="Arial"/>
          <w:color w:val="000000"/>
          <w:lang w:val="en-US"/>
        </w:rPr>
        <w:t xml:space="preserve"> </w:t>
      </w:r>
      <w:r w:rsidRPr="000B313C">
        <w:rPr>
          <w:rFonts w:ascii="Arial" w:hAnsi="Arial" w:cs="Arial"/>
          <w:color w:val="000000"/>
          <w:lang w:val="en-US"/>
        </w:rPr>
        <w:t xml:space="preserve">patients with an unexplained disorder. </w:t>
      </w:r>
    </w:p>
    <w:p w14:paraId="0395DE66" w14:textId="77777777" w:rsidR="000B313C" w:rsidRPr="000B313C" w:rsidRDefault="000B313C" w:rsidP="000B313C">
      <w:pPr>
        <w:jc w:val="both"/>
        <w:rPr>
          <w:rFonts w:ascii="Arial" w:hAnsi="Arial" w:cs="Arial"/>
          <w:color w:val="000000"/>
          <w:lang w:val="en-US"/>
        </w:rPr>
      </w:pPr>
    </w:p>
    <w:p w14:paraId="27819917" w14:textId="2FF6786B" w:rsidR="000B313C" w:rsidRPr="000B313C" w:rsidRDefault="5118707F" w:rsidP="5118707F">
      <w:pPr>
        <w:jc w:val="both"/>
        <w:rPr>
          <w:rFonts w:ascii="Arial" w:hAnsi="Arial" w:cs="Arial"/>
          <w:color w:val="000000" w:themeColor="text1"/>
          <w:lang w:val="en-US"/>
        </w:rPr>
      </w:pPr>
      <w:r w:rsidRPr="5118707F">
        <w:rPr>
          <w:rFonts w:ascii="Arial" w:hAnsi="Arial" w:cs="Arial"/>
          <w:color w:val="000000" w:themeColor="text1"/>
          <w:lang w:val="en-US"/>
        </w:rPr>
        <w:t>As previous diagnostic tests did not reveal a cause for your condition, there are currently no alternative procedures available.</w:t>
      </w:r>
    </w:p>
    <w:p w14:paraId="31DADD60" w14:textId="77777777" w:rsidR="000B313C" w:rsidRPr="000B313C" w:rsidRDefault="000B313C" w:rsidP="000B313C">
      <w:pPr>
        <w:jc w:val="both"/>
        <w:rPr>
          <w:rFonts w:ascii="Arial" w:hAnsi="Arial" w:cs="Arial"/>
          <w:color w:val="000000"/>
          <w:lang w:val="en-US"/>
        </w:rPr>
      </w:pPr>
    </w:p>
    <w:p w14:paraId="346B736F" w14:textId="4F16B97F" w:rsidR="000B313C" w:rsidRPr="000B313C" w:rsidRDefault="000B313C" w:rsidP="000B313C">
      <w:pPr>
        <w:jc w:val="both"/>
        <w:rPr>
          <w:rFonts w:ascii="Arial" w:hAnsi="Arial" w:cs="Arial"/>
          <w:color w:val="000000"/>
          <w:lang w:val="en-US"/>
        </w:rPr>
      </w:pPr>
      <w:r w:rsidRPr="000B313C">
        <w:rPr>
          <w:rFonts w:ascii="Arial" w:hAnsi="Arial" w:cs="Arial"/>
          <w:color w:val="000000"/>
          <w:lang w:val="en-US"/>
        </w:rPr>
        <w:t xml:space="preserve">The likelihood that you will experience some </w:t>
      </w:r>
      <w:r w:rsidR="004D3A1F">
        <w:rPr>
          <w:rFonts w:ascii="Arial" w:hAnsi="Arial" w:cs="Arial"/>
          <w:color w:val="000000"/>
          <w:lang w:val="en-US"/>
        </w:rPr>
        <w:t>injury</w:t>
      </w:r>
      <w:r w:rsidR="004D3A1F" w:rsidRPr="000B313C">
        <w:rPr>
          <w:rFonts w:ascii="Arial" w:hAnsi="Arial" w:cs="Arial"/>
          <w:color w:val="000000"/>
          <w:lang w:val="en-US"/>
        </w:rPr>
        <w:t xml:space="preserve"> </w:t>
      </w:r>
      <w:r w:rsidRPr="000B313C">
        <w:rPr>
          <w:rFonts w:ascii="Arial" w:hAnsi="Arial" w:cs="Arial"/>
          <w:color w:val="000000"/>
          <w:lang w:val="en-US"/>
        </w:rPr>
        <w:t>by participating in this study is extremely low.</w:t>
      </w:r>
    </w:p>
    <w:p w14:paraId="19382EB6" w14:textId="77777777" w:rsidR="000B313C" w:rsidRPr="000B313C" w:rsidRDefault="000B313C" w:rsidP="000B313C">
      <w:pPr>
        <w:jc w:val="both"/>
        <w:rPr>
          <w:rFonts w:ascii="Arial" w:hAnsi="Arial" w:cs="Arial"/>
          <w:color w:val="000000"/>
          <w:lang w:val="en-US"/>
        </w:rPr>
      </w:pPr>
    </w:p>
    <w:p w14:paraId="1B64B73D" w14:textId="1A062A8F" w:rsidR="000B313C" w:rsidRPr="000B313C" w:rsidRDefault="000B313C" w:rsidP="000B313C">
      <w:pPr>
        <w:jc w:val="both"/>
        <w:rPr>
          <w:rFonts w:ascii="Arial" w:hAnsi="Arial" w:cs="Arial"/>
          <w:color w:val="000000"/>
          <w:lang w:val="en-US"/>
        </w:rPr>
      </w:pPr>
      <w:r w:rsidRPr="000B313C">
        <w:rPr>
          <w:rFonts w:ascii="Arial" w:hAnsi="Arial" w:cs="Arial"/>
          <w:color w:val="000000"/>
          <w:lang w:val="en-US"/>
        </w:rPr>
        <w:t xml:space="preserve">You have the right to ask questions at any time about the possible and/or known risks of this study. If, during the </w:t>
      </w:r>
      <w:r w:rsidR="00DC72F0">
        <w:rPr>
          <w:rFonts w:ascii="Arial" w:hAnsi="Arial" w:cs="Arial"/>
          <w:color w:val="000000"/>
          <w:lang w:val="en-US"/>
        </w:rPr>
        <w:t xml:space="preserve">progress </w:t>
      </w:r>
      <w:r w:rsidRPr="000B313C">
        <w:rPr>
          <w:rFonts w:ascii="Arial" w:hAnsi="Arial" w:cs="Arial"/>
          <w:color w:val="000000"/>
          <w:lang w:val="en-US"/>
        </w:rPr>
        <w:t xml:space="preserve">of the study, any information </w:t>
      </w:r>
      <w:r w:rsidR="004D3A1F">
        <w:rPr>
          <w:rFonts w:ascii="Arial" w:hAnsi="Arial" w:cs="Arial"/>
          <w:color w:val="000000"/>
          <w:lang w:val="en-US"/>
        </w:rPr>
        <w:t>is revealed</w:t>
      </w:r>
      <w:r w:rsidRPr="000B313C">
        <w:rPr>
          <w:rFonts w:ascii="Arial" w:hAnsi="Arial" w:cs="Arial"/>
          <w:color w:val="000000"/>
          <w:lang w:val="en-US"/>
        </w:rPr>
        <w:t xml:space="preserve"> that might influence your willingness to continue participating in this study, you will be informed accordingly. If your participation in the study does cause you any </w:t>
      </w:r>
      <w:r w:rsidR="004D3A1F">
        <w:rPr>
          <w:rFonts w:ascii="Arial" w:hAnsi="Arial" w:cs="Arial"/>
          <w:color w:val="000000"/>
          <w:lang w:val="en-US"/>
        </w:rPr>
        <w:t>discomfort</w:t>
      </w:r>
      <w:r w:rsidRPr="000B313C">
        <w:rPr>
          <w:rFonts w:ascii="Arial" w:hAnsi="Arial" w:cs="Arial"/>
          <w:color w:val="000000"/>
          <w:lang w:val="en-US"/>
        </w:rPr>
        <w:t>, you will receive appropriate treatment.</w:t>
      </w:r>
    </w:p>
    <w:p w14:paraId="01D65EB4" w14:textId="77777777" w:rsidR="00C05890" w:rsidRPr="004007B6" w:rsidRDefault="00C05890" w:rsidP="005A3D16">
      <w:pPr>
        <w:jc w:val="both"/>
        <w:rPr>
          <w:rFonts w:ascii="Arial" w:hAnsi="Arial" w:cs="Arial"/>
          <w:lang w:val="en-US"/>
        </w:rPr>
      </w:pPr>
    </w:p>
    <w:p w14:paraId="17FBD411" w14:textId="72741984" w:rsidR="00A278D8" w:rsidRPr="00A278D8" w:rsidRDefault="5118707F" w:rsidP="5118707F">
      <w:pPr>
        <w:jc w:val="both"/>
        <w:rPr>
          <w:rFonts w:ascii="Arial" w:hAnsi="Arial" w:cs="Arial"/>
          <w:lang w:val="en-US"/>
        </w:rPr>
      </w:pPr>
      <w:r w:rsidRPr="5118707F">
        <w:rPr>
          <w:rFonts w:ascii="Arial" w:hAnsi="Arial" w:cs="Arial"/>
          <w:lang w:val="en-US"/>
        </w:rPr>
        <w:t>Before molecular investigation can be carried out, we need to have access to body material (blood</w:t>
      </w:r>
      <w:r w:rsidR="009164D9">
        <w:rPr>
          <w:rFonts w:ascii="Arial" w:hAnsi="Arial" w:cs="Arial"/>
          <w:lang w:val="en-US"/>
        </w:rPr>
        <w:t>, urine</w:t>
      </w:r>
      <w:r w:rsidRPr="5118707F">
        <w:rPr>
          <w:rFonts w:ascii="Arial" w:hAnsi="Arial" w:cs="Arial"/>
          <w:lang w:val="en-US"/>
        </w:rPr>
        <w:t xml:space="preserve"> and skin cells). There are certain possible risks associated with collecting samples.</w:t>
      </w:r>
    </w:p>
    <w:p w14:paraId="33035E41" w14:textId="79F6236C" w:rsidR="00DC72F0" w:rsidRDefault="5118707F" w:rsidP="5118707F">
      <w:pPr>
        <w:jc w:val="both"/>
        <w:rPr>
          <w:rFonts w:ascii="Arial" w:hAnsi="Arial" w:cs="Arial"/>
          <w:lang w:val="en-US"/>
        </w:rPr>
      </w:pPr>
      <w:r w:rsidRPr="5118707F">
        <w:rPr>
          <w:rFonts w:ascii="Arial" w:hAnsi="Arial" w:cs="Arial"/>
          <w:lang w:val="en-US"/>
        </w:rPr>
        <w:t xml:space="preserve">In exceptional cases, taking blood can cause pain, bleeding, </w:t>
      </w:r>
      <w:r w:rsidRPr="00787952">
        <w:rPr>
          <w:rFonts w:ascii="Arial" w:hAnsi="Arial" w:cs="Arial"/>
          <w:lang w:val="en-US"/>
        </w:rPr>
        <w:t>hematomas</w:t>
      </w:r>
      <w:r w:rsidRPr="5118707F">
        <w:rPr>
          <w:rFonts w:ascii="Arial" w:hAnsi="Arial" w:cs="Arial"/>
          <w:lang w:val="en-US"/>
        </w:rPr>
        <w:t xml:space="preserve"> and/or local infection at the blood sampling site. Some participants may also feel dizzy or faint while taking the sample. The staff carrying out the blood collection will do everything in their power to reduce these inconveniences. A skin biopsy involves the same risks as a blood sample. In addition, the person cannot take a bath for 10 days (but can take a shower) and there is a small risk of infection at the biopsy site.</w:t>
      </w:r>
      <w:r w:rsidR="005B0003">
        <w:rPr>
          <w:rFonts w:ascii="Arial" w:hAnsi="Arial" w:cs="Arial"/>
          <w:lang w:val="en-US"/>
        </w:rPr>
        <w:t xml:space="preserve"> The collection of urine samples is not associated with relevant risks. </w:t>
      </w:r>
    </w:p>
    <w:p w14:paraId="2343B86F" w14:textId="77777777" w:rsidR="00A278D8" w:rsidRDefault="00A278D8" w:rsidP="00A278D8">
      <w:pPr>
        <w:jc w:val="both"/>
        <w:rPr>
          <w:rFonts w:ascii="Arial" w:hAnsi="Arial" w:cs="Arial"/>
          <w:lang w:val="en-US"/>
        </w:rPr>
      </w:pPr>
    </w:p>
    <w:p w14:paraId="78074579" w14:textId="00E63450" w:rsidR="00A278D8" w:rsidRPr="00A278D8" w:rsidRDefault="00A278D8" w:rsidP="00A278D8">
      <w:pPr>
        <w:jc w:val="both"/>
        <w:rPr>
          <w:rFonts w:ascii="Arial" w:hAnsi="Arial" w:cs="Arial"/>
          <w:lang w:val="en-US"/>
        </w:rPr>
      </w:pPr>
      <w:r w:rsidRPr="00A278D8">
        <w:rPr>
          <w:rFonts w:ascii="Arial" w:hAnsi="Arial" w:cs="Arial"/>
          <w:lang w:val="en-US"/>
        </w:rPr>
        <w:t>Comprehensive genetic analyses can always lead to the identification of risk factors for the development of certain disorders later</w:t>
      </w:r>
      <w:r w:rsidR="00EA29CC">
        <w:rPr>
          <w:rFonts w:ascii="Arial" w:hAnsi="Arial" w:cs="Arial"/>
          <w:lang w:val="en-US"/>
        </w:rPr>
        <w:t xml:space="preserve"> in</w:t>
      </w:r>
      <w:r w:rsidRPr="00A278D8">
        <w:rPr>
          <w:rFonts w:ascii="Arial" w:hAnsi="Arial" w:cs="Arial"/>
          <w:lang w:val="en-US"/>
        </w:rPr>
        <w:t xml:space="preserve"> life. Internationally, there is still </w:t>
      </w:r>
      <w:r w:rsidR="003A3DFD">
        <w:rPr>
          <w:rFonts w:ascii="Arial" w:hAnsi="Arial" w:cs="Arial"/>
          <w:lang w:val="en-US"/>
        </w:rPr>
        <w:t>disunity</w:t>
      </w:r>
      <w:r w:rsidR="003A3DFD" w:rsidRPr="00A278D8">
        <w:rPr>
          <w:rFonts w:ascii="Arial" w:hAnsi="Arial" w:cs="Arial"/>
          <w:lang w:val="en-US"/>
        </w:rPr>
        <w:t xml:space="preserve"> </w:t>
      </w:r>
      <w:r w:rsidRPr="00A278D8">
        <w:rPr>
          <w:rFonts w:ascii="Arial" w:hAnsi="Arial" w:cs="Arial"/>
          <w:lang w:val="en-US"/>
        </w:rPr>
        <w:t>among genetic specialists</w:t>
      </w:r>
      <w:r w:rsidR="003A3DFD">
        <w:rPr>
          <w:rFonts w:ascii="Arial" w:hAnsi="Arial" w:cs="Arial"/>
          <w:lang w:val="en-US"/>
        </w:rPr>
        <w:t xml:space="preserve"> if</w:t>
      </w:r>
      <w:r w:rsidRPr="00A278D8">
        <w:rPr>
          <w:rFonts w:ascii="Arial" w:hAnsi="Arial" w:cs="Arial"/>
          <w:lang w:val="en-US"/>
        </w:rPr>
        <w:t xml:space="preserve"> such a disorder</w:t>
      </w:r>
      <w:r w:rsidR="003A3DFD">
        <w:rPr>
          <w:rFonts w:ascii="Arial" w:hAnsi="Arial" w:cs="Arial"/>
          <w:lang w:val="en-US"/>
        </w:rPr>
        <w:t xml:space="preserve"> should be</w:t>
      </w:r>
      <w:r w:rsidRPr="00A278D8">
        <w:rPr>
          <w:rFonts w:ascii="Arial" w:hAnsi="Arial" w:cs="Arial"/>
          <w:lang w:val="en-US"/>
        </w:rPr>
        <w:t xml:space="preserve"> communicated.</w:t>
      </w:r>
    </w:p>
    <w:p w14:paraId="4A013A47" w14:textId="7E433B9D" w:rsidR="00A278D8" w:rsidRPr="00A278D8" w:rsidRDefault="5118707F" w:rsidP="5118707F">
      <w:pPr>
        <w:jc w:val="both"/>
        <w:rPr>
          <w:rFonts w:ascii="Arial" w:hAnsi="Arial" w:cs="Arial"/>
          <w:lang w:val="en-US"/>
        </w:rPr>
      </w:pPr>
      <w:r w:rsidRPr="5118707F">
        <w:rPr>
          <w:rFonts w:ascii="Arial" w:hAnsi="Arial" w:cs="Arial"/>
          <w:lang w:val="en-US"/>
        </w:rPr>
        <w:t>Some of these conditions require a specific follow-up or treatment that can improve the prognosis. Examples are hereditary cancer syndromes, hereditary cardiovascular diseases, and malignant hyperthermia (a condition that involves a high risk of death when using certain anesthetics). Other conditions are currently untreatable (such as premature dementia before the age of 65). However, having such a condition can have an impact on other ideological aspects, such as the desire to have children or career planning. This information may also be relevant to family members.</w:t>
      </w:r>
    </w:p>
    <w:p w14:paraId="2C25916F" w14:textId="20245A44" w:rsidR="00A278D8" w:rsidRPr="00DC72F0" w:rsidRDefault="5118707F" w:rsidP="5118707F">
      <w:pPr>
        <w:jc w:val="both"/>
        <w:rPr>
          <w:rFonts w:ascii="Arial" w:hAnsi="Arial" w:cs="Arial"/>
          <w:lang w:val="en-US"/>
        </w:rPr>
      </w:pPr>
      <w:r w:rsidRPr="5118707F">
        <w:rPr>
          <w:rFonts w:ascii="Arial" w:hAnsi="Arial" w:cs="Arial"/>
          <w:lang w:val="en-US"/>
        </w:rPr>
        <w:t xml:space="preserve">Of course, the research is primarily aimed at finding the cause for the condition advice is requested for and not at finding other conditions. At the bottom of the form you can indicate what we should do with any information that may have been found for a (1) treatable disorder and/or (2) an untreatable disorder for which it not established that follow-up is meaningful. Even if you wish to know such results, our tests do not aim at </w:t>
      </w:r>
      <w:r w:rsidRPr="5118707F">
        <w:rPr>
          <w:rFonts w:ascii="Arial" w:hAnsi="Arial" w:cs="Arial"/>
          <w:lang w:val="en-US"/>
        </w:rPr>
        <w:lastRenderedPageBreak/>
        <w:t>identifying these risk factors. Hence, if no such defect is found, this does not rule out these conditions. If the family history requires genetic analyses for these risk factors, appropriate clinical testing should be undertaken.</w:t>
      </w:r>
    </w:p>
    <w:p w14:paraId="3849086C" w14:textId="77777777" w:rsidR="00D74C52" w:rsidRPr="00FF66C4" w:rsidRDefault="00FF66C4" w:rsidP="00F9176D">
      <w:pPr>
        <w:pStyle w:val="Kop1"/>
        <w:jc w:val="both"/>
        <w:rPr>
          <w:caps/>
          <w:color w:val="000000"/>
          <w:sz w:val="24"/>
          <w:szCs w:val="24"/>
          <w:lang w:val="en-US"/>
        </w:rPr>
      </w:pPr>
      <w:r w:rsidRPr="00FF66C4">
        <w:rPr>
          <w:caps/>
          <w:color w:val="000000"/>
          <w:sz w:val="24"/>
          <w:szCs w:val="24"/>
          <w:lang w:val="en-US"/>
        </w:rPr>
        <w:t>Are there any costs associated with participation in this study?</w:t>
      </w:r>
    </w:p>
    <w:p w14:paraId="64D4DA71" w14:textId="77777777" w:rsidR="00FE7BAA" w:rsidRPr="00FF66C4" w:rsidRDefault="00FE7BAA">
      <w:pPr>
        <w:rPr>
          <w:rFonts w:ascii="Arial" w:hAnsi="Arial" w:cs="Arial"/>
          <w:color w:val="000000"/>
          <w:lang w:val="en-US"/>
        </w:rPr>
      </w:pPr>
    </w:p>
    <w:p w14:paraId="54CD1EA1" w14:textId="6EEB4FFF" w:rsidR="001643BB" w:rsidRPr="00787952" w:rsidRDefault="00FF66C4" w:rsidP="005A3D16">
      <w:pPr>
        <w:jc w:val="both"/>
        <w:rPr>
          <w:rFonts w:ascii="Arial" w:hAnsi="Arial" w:cs="Arial"/>
          <w:color w:val="000000"/>
          <w:lang w:val="en-US"/>
        </w:rPr>
      </w:pPr>
      <w:r w:rsidRPr="00787952">
        <w:rPr>
          <w:rFonts w:ascii="Arial" w:hAnsi="Arial" w:cs="Arial"/>
          <w:color w:val="000000"/>
          <w:lang w:val="en-US"/>
        </w:rPr>
        <w:t xml:space="preserve">Your attendance at this study does not </w:t>
      </w:r>
      <w:r w:rsidR="009C78B9" w:rsidRPr="00787952">
        <w:rPr>
          <w:rFonts w:ascii="Arial" w:hAnsi="Arial" w:cs="Arial"/>
          <w:color w:val="000000"/>
          <w:lang w:val="en-US"/>
        </w:rPr>
        <w:t xml:space="preserve">involve </w:t>
      </w:r>
      <w:r w:rsidRPr="00787952">
        <w:rPr>
          <w:rFonts w:ascii="Arial" w:hAnsi="Arial" w:cs="Arial"/>
          <w:color w:val="000000"/>
          <w:lang w:val="en-US"/>
        </w:rPr>
        <w:t>any additional costs for you.</w:t>
      </w:r>
    </w:p>
    <w:p w14:paraId="5C1CF0CF" w14:textId="77777777" w:rsidR="00D74C52" w:rsidRPr="00787952" w:rsidRDefault="5118707F" w:rsidP="00F9176D">
      <w:pPr>
        <w:pStyle w:val="Kop1"/>
        <w:jc w:val="both"/>
        <w:rPr>
          <w:caps/>
          <w:color w:val="000000" w:themeColor="text1"/>
          <w:sz w:val="24"/>
          <w:szCs w:val="24"/>
          <w:lang w:val="en-US"/>
        </w:rPr>
      </w:pPr>
      <w:r w:rsidRPr="00F9176D">
        <w:rPr>
          <w:caps/>
          <w:color w:val="000000"/>
          <w:sz w:val="24"/>
          <w:szCs w:val="24"/>
          <w:lang w:val="en-US"/>
        </w:rPr>
        <w:t>Will</w:t>
      </w:r>
      <w:r w:rsidRPr="00787952">
        <w:rPr>
          <w:caps/>
          <w:color w:val="000000" w:themeColor="text1"/>
          <w:sz w:val="24"/>
          <w:szCs w:val="24"/>
          <w:lang w:val="en-US"/>
        </w:rPr>
        <w:t xml:space="preserve"> there be a compensation in case of participation?</w:t>
      </w:r>
    </w:p>
    <w:p w14:paraId="5D4F2BBC" w14:textId="77777777" w:rsidR="001643BB" w:rsidRPr="00FF66C4" w:rsidRDefault="001643BB" w:rsidP="005A3D16">
      <w:pPr>
        <w:jc w:val="both"/>
        <w:rPr>
          <w:rFonts w:ascii="Arial" w:hAnsi="Arial" w:cs="Arial"/>
          <w:color w:val="000000"/>
          <w:lang w:val="en-US"/>
        </w:rPr>
      </w:pPr>
    </w:p>
    <w:p w14:paraId="414DB2C6" w14:textId="53846108" w:rsidR="001643BB" w:rsidRPr="00FF66C4" w:rsidRDefault="00FF66C4">
      <w:pPr>
        <w:rPr>
          <w:rFonts w:ascii="Arial" w:hAnsi="Arial" w:cs="Arial"/>
          <w:color w:val="000000"/>
          <w:lang w:val="en-US"/>
        </w:rPr>
      </w:pPr>
      <w:r w:rsidRPr="00FF66C4">
        <w:rPr>
          <w:rFonts w:ascii="Arial" w:hAnsi="Arial" w:cs="Arial"/>
          <w:color w:val="000000"/>
          <w:lang w:val="en-US"/>
        </w:rPr>
        <w:t xml:space="preserve">No compensation is provided </w:t>
      </w:r>
      <w:r w:rsidR="003A3DFD">
        <w:rPr>
          <w:rFonts w:ascii="Arial" w:hAnsi="Arial" w:cs="Arial"/>
          <w:color w:val="000000"/>
          <w:lang w:val="en-US"/>
        </w:rPr>
        <w:t xml:space="preserve">to </w:t>
      </w:r>
      <w:r w:rsidR="003A3DFD" w:rsidRPr="00FF66C4">
        <w:rPr>
          <w:rFonts w:ascii="Arial" w:hAnsi="Arial" w:cs="Arial"/>
          <w:color w:val="000000"/>
          <w:lang w:val="en-US"/>
        </w:rPr>
        <w:t>participat</w:t>
      </w:r>
      <w:r w:rsidR="003A3DFD">
        <w:rPr>
          <w:rFonts w:ascii="Arial" w:hAnsi="Arial" w:cs="Arial"/>
          <w:color w:val="000000"/>
          <w:lang w:val="en-US"/>
        </w:rPr>
        <w:t>e</w:t>
      </w:r>
      <w:r w:rsidR="003A3DFD" w:rsidRPr="00FF66C4">
        <w:rPr>
          <w:rFonts w:ascii="Arial" w:hAnsi="Arial" w:cs="Arial"/>
          <w:color w:val="000000"/>
          <w:lang w:val="en-US"/>
        </w:rPr>
        <w:t xml:space="preserve"> </w:t>
      </w:r>
      <w:r w:rsidRPr="00FF66C4">
        <w:rPr>
          <w:rFonts w:ascii="Arial" w:hAnsi="Arial" w:cs="Arial"/>
          <w:color w:val="000000"/>
          <w:lang w:val="en-US"/>
        </w:rPr>
        <w:t>in this study.</w:t>
      </w:r>
    </w:p>
    <w:p w14:paraId="5CD029D9" w14:textId="0CC1FF92" w:rsidR="00D74C52" w:rsidRPr="00FF66C4" w:rsidRDefault="5118707F" w:rsidP="00F9176D">
      <w:pPr>
        <w:pStyle w:val="Kop1"/>
        <w:jc w:val="both"/>
        <w:rPr>
          <w:caps/>
          <w:color w:val="000000" w:themeColor="text1"/>
          <w:sz w:val="24"/>
          <w:szCs w:val="24"/>
          <w:lang w:val="en-US"/>
        </w:rPr>
      </w:pPr>
      <w:r w:rsidRPr="5118707F">
        <w:rPr>
          <w:caps/>
          <w:color w:val="000000" w:themeColor="text1"/>
          <w:sz w:val="24"/>
          <w:szCs w:val="24"/>
          <w:lang w:val="en-US"/>
        </w:rPr>
        <w:t xml:space="preserve">Who can you </w:t>
      </w:r>
      <w:r w:rsidR="00787952">
        <w:rPr>
          <w:caps/>
          <w:color w:val="000000" w:themeColor="text1"/>
          <w:sz w:val="24"/>
          <w:szCs w:val="24"/>
          <w:lang w:val="en-US"/>
        </w:rPr>
        <w:t>CONTACT</w:t>
      </w:r>
      <w:r w:rsidRPr="5118707F">
        <w:rPr>
          <w:caps/>
          <w:color w:val="000000" w:themeColor="text1"/>
          <w:sz w:val="24"/>
          <w:szCs w:val="24"/>
          <w:lang w:val="en-US"/>
        </w:rPr>
        <w:t xml:space="preserve"> in case of problems or if you </w:t>
      </w:r>
      <w:r w:rsidRPr="00F9176D">
        <w:rPr>
          <w:caps/>
          <w:color w:val="000000"/>
          <w:sz w:val="24"/>
          <w:szCs w:val="24"/>
          <w:lang w:val="en-US"/>
        </w:rPr>
        <w:t>have</w:t>
      </w:r>
      <w:r w:rsidRPr="5118707F">
        <w:rPr>
          <w:caps/>
          <w:color w:val="000000" w:themeColor="text1"/>
          <w:sz w:val="24"/>
          <w:szCs w:val="24"/>
          <w:lang w:val="en-US"/>
        </w:rPr>
        <w:t xml:space="preserve"> questions?</w:t>
      </w:r>
    </w:p>
    <w:p w14:paraId="38E25475" w14:textId="77777777" w:rsidR="00D74C52" w:rsidRPr="00FF66C4" w:rsidRDefault="00D74C52" w:rsidP="00D74C52">
      <w:pPr>
        <w:jc w:val="both"/>
        <w:rPr>
          <w:rFonts w:ascii="Arial" w:hAnsi="Arial" w:cs="Arial"/>
          <w:color w:val="000000"/>
          <w:lang w:val="en-US"/>
        </w:rPr>
      </w:pPr>
    </w:p>
    <w:p w14:paraId="5DCED230" w14:textId="77777777" w:rsidR="00D06E99" w:rsidRDefault="00FF66C4" w:rsidP="00D74C52">
      <w:pPr>
        <w:jc w:val="both"/>
        <w:rPr>
          <w:rFonts w:ascii="Arial" w:hAnsi="Arial" w:cs="Arial"/>
          <w:color w:val="000000"/>
          <w:lang w:val="en-US"/>
        </w:rPr>
      </w:pPr>
      <w:r w:rsidRPr="00FF66C4">
        <w:rPr>
          <w:rFonts w:ascii="Arial" w:hAnsi="Arial" w:cs="Arial"/>
          <w:color w:val="000000"/>
          <w:lang w:val="en-US"/>
        </w:rPr>
        <w:t>If there is any injury as a result of the study, or if you would like additional information about the study or about your rights and obligations, you can contact the doctor</w:t>
      </w:r>
      <w:r>
        <w:rPr>
          <w:rFonts w:ascii="Arial" w:hAnsi="Arial" w:cs="Arial"/>
          <w:color w:val="000000"/>
          <w:lang w:val="en-US"/>
        </w:rPr>
        <w:t xml:space="preserve"> or </w:t>
      </w:r>
      <w:r w:rsidRPr="00FF66C4">
        <w:rPr>
          <w:rFonts w:ascii="Arial" w:hAnsi="Arial" w:cs="Arial"/>
          <w:color w:val="000000"/>
          <w:lang w:val="en-US"/>
        </w:rPr>
        <w:t>researcher or a member of his or her team at any time during the entire course of the study:</w:t>
      </w:r>
    </w:p>
    <w:p w14:paraId="6262526D" w14:textId="77777777" w:rsidR="00FF66C4" w:rsidRPr="00FF66C4" w:rsidRDefault="00FF66C4" w:rsidP="00D74C52">
      <w:pPr>
        <w:jc w:val="both"/>
        <w:rPr>
          <w:rFonts w:ascii="Arial" w:hAnsi="Arial" w:cs="Arial"/>
          <w:color w:val="000000"/>
          <w:lang w:val="en-US"/>
        </w:rPr>
      </w:pPr>
    </w:p>
    <w:p w14:paraId="71011B60" w14:textId="188B43FB" w:rsidR="00D06E99" w:rsidRPr="00FF66C4" w:rsidRDefault="00FF66C4" w:rsidP="00D74C52">
      <w:pPr>
        <w:jc w:val="both"/>
        <w:rPr>
          <w:rFonts w:ascii="Arial" w:hAnsi="Arial" w:cs="Arial"/>
          <w:lang w:val="en-US"/>
        </w:rPr>
      </w:pPr>
      <w:r w:rsidRPr="00FF66C4">
        <w:rPr>
          <w:rFonts w:ascii="Arial" w:hAnsi="Arial" w:cs="Arial"/>
          <w:lang w:val="en-US"/>
        </w:rPr>
        <w:t>Principal investigator:</w:t>
      </w:r>
    </w:p>
    <w:p w14:paraId="7123F803" w14:textId="77777777" w:rsidR="005A7BA1" w:rsidRPr="00FF66C4" w:rsidRDefault="005A7BA1" w:rsidP="00D74C52">
      <w:pPr>
        <w:jc w:val="both"/>
        <w:rPr>
          <w:rFonts w:ascii="Arial" w:hAnsi="Arial" w:cs="Arial"/>
          <w:color w:val="000000"/>
          <w:lang w:val="en-US"/>
        </w:rPr>
      </w:pPr>
    </w:p>
    <w:p w14:paraId="0BEE9244" w14:textId="77777777" w:rsidR="00D74C52" w:rsidRPr="00FF66C4" w:rsidRDefault="00FF66C4" w:rsidP="00D74C52">
      <w:pPr>
        <w:jc w:val="both"/>
        <w:rPr>
          <w:rFonts w:ascii="Arial" w:hAnsi="Arial"/>
          <w:color w:val="000000"/>
          <w:lang w:val="en-US"/>
        </w:rPr>
      </w:pPr>
      <w:r w:rsidRPr="00FF66C4">
        <w:rPr>
          <w:rFonts w:ascii="Arial" w:hAnsi="Arial"/>
          <w:color w:val="000000"/>
          <w:szCs w:val="22"/>
          <w:lang w:val="en-US"/>
        </w:rPr>
        <w:t>Name</w:t>
      </w:r>
      <w:r w:rsidR="00D74C52" w:rsidRPr="00FF66C4">
        <w:rPr>
          <w:rFonts w:ascii="Arial" w:hAnsi="Arial"/>
          <w:color w:val="000000"/>
          <w:szCs w:val="22"/>
          <w:lang w:val="en-US"/>
        </w:rPr>
        <w:t>:</w:t>
      </w:r>
      <w:r w:rsidR="0002760B" w:rsidRPr="00FF66C4">
        <w:rPr>
          <w:rFonts w:ascii="Arial" w:hAnsi="Arial"/>
          <w:color w:val="000000"/>
          <w:szCs w:val="22"/>
          <w:lang w:val="en-US"/>
        </w:rPr>
        <w:t xml:space="preserve"> </w:t>
      </w:r>
      <w:r w:rsidR="00230EAC" w:rsidRPr="00FF66C4">
        <w:rPr>
          <w:rFonts w:ascii="Arial" w:hAnsi="Arial"/>
          <w:color w:val="000000"/>
          <w:szCs w:val="22"/>
          <w:lang w:val="en-US"/>
        </w:rPr>
        <w:tab/>
      </w:r>
      <w:r w:rsidR="00230EAC" w:rsidRPr="00FF66C4">
        <w:rPr>
          <w:rFonts w:ascii="Arial" w:hAnsi="Arial"/>
          <w:color w:val="000000"/>
          <w:szCs w:val="22"/>
          <w:lang w:val="en-US"/>
        </w:rPr>
        <w:tab/>
      </w:r>
      <w:r w:rsidR="0002760B" w:rsidRPr="00FF66C4">
        <w:rPr>
          <w:rFonts w:ascii="Arial" w:hAnsi="Arial"/>
          <w:color w:val="000000"/>
          <w:szCs w:val="22"/>
          <w:lang w:val="en-US"/>
        </w:rPr>
        <w:t>Bert Callewaert</w:t>
      </w:r>
    </w:p>
    <w:p w14:paraId="5A6DE1E4" w14:textId="05F69D43" w:rsidR="00FF66C4" w:rsidRPr="00FF66C4" w:rsidRDefault="00FF66C4" w:rsidP="00FF66C4">
      <w:pPr>
        <w:jc w:val="both"/>
        <w:rPr>
          <w:rFonts w:ascii="Arial" w:hAnsi="Arial" w:cs="Arial"/>
          <w:lang w:val="en-US"/>
        </w:rPr>
      </w:pPr>
      <w:r w:rsidRPr="00FF66C4">
        <w:rPr>
          <w:rFonts w:ascii="Arial" w:hAnsi="Arial" w:cs="Arial"/>
          <w:lang w:val="en-US"/>
        </w:rPr>
        <w:t>Address</w:t>
      </w:r>
      <w:r>
        <w:rPr>
          <w:rFonts w:ascii="Arial" w:hAnsi="Arial" w:cs="Arial"/>
          <w:lang w:val="en-US"/>
        </w:rPr>
        <w:t>:</w:t>
      </w:r>
      <w:r>
        <w:rPr>
          <w:rFonts w:ascii="Arial" w:hAnsi="Arial" w:cs="Arial"/>
          <w:lang w:val="en-US"/>
        </w:rPr>
        <w:tab/>
      </w:r>
      <w:r>
        <w:rPr>
          <w:rFonts w:ascii="Arial" w:hAnsi="Arial" w:cs="Arial"/>
          <w:lang w:val="en-US"/>
        </w:rPr>
        <w:tab/>
        <w:t xml:space="preserve">Center </w:t>
      </w:r>
      <w:r w:rsidR="009C78B9">
        <w:rPr>
          <w:rFonts w:ascii="Arial" w:hAnsi="Arial" w:cs="Arial"/>
          <w:lang w:val="en-US"/>
        </w:rPr>
        <w:t xml:space="preserve">for </w:t>
      </w:r>
      <w:r>
        <w:rPr>
          <w:rFonts w:ascii="Arial" w:hAnsi="Arial" w:cs="Arial"/>
          <w:lang w:val="en-US"/>
        </w:rPr>
        <w:t>Medical Genetics</w:t>
      </w:r>
    </w:p>
    <w:p w14:paraId="447FC198" w14:textId="77777777" w:rsidR="00FF66C4" w:rsidRPr="00FF66C4" w:rsidRDefault="00FF66C4" w:rsidP="00FF66C4">
      <w:pPr>
        <w:ind w:left="1416" w:firstLine="708"/>
        <w:jc w:val="both"/>
        <w:rPr>
          <w:rFonts w:ascii="Arial" w:hAnsi="Arial" w:cs="Arial"/>
          <w:lang w:val="en-US"/>
        </w:rPr>
      </w:pPr>
      <w:r w:rsidRPr="00FF66C4">
        <w:rPr>
          <w:rFonts w:ascii="Arial" w:hAnsi="Arial" w:cs="Arial"/>
          <w:lang w:val="en-US"/>
        </w:rPr>
        <w:t>Ghent University Hospital</w:t>
      </w:r>
    </w:p>
    <w:p w14:paraId="7432AEEB" w14:textId="77777777" w:rsidR="00FF66C4" w:rsidRPr="00FF66C4" w:rsidRDefault="00FF66C4" w:rsidP="00FF66C4">
      <w:pPr>
        <w:ind w:left="2124"/>
        <w:jc w:val="both"/>
        <w:rPr>
          <w:rFonts w:ascii="Arial" w:hAnsi="Arial" w:cs="Arial"/>
          <w:lang w:val="en-US"/>
        </w:rPr>
      </w:pPr>
      <w:r w:rsidRPr="00FF66C4">
        <w:rPr>
          <w:rFonts w:ascii="Arial" w:hAnsi="Arial" w:cs="Arial"/>
          <w:lang w:val="en-US"/>
        </w:rPr>
        <w:t xml:space="preserve">C. </w:t>
      </w:r>
      <w:proofErr w:type="spellStart"/>
      <w:r w:rsidRPr="00FF66C4">
        <w:rPr>
          <w:rFonts w:ascii="Arial" w:hAnsi="Arial" w:cs="Arial"/>
          <w:lang w:val="en-US"/>
        </w:rPr>
        <w:t>Heymanslaan</w:t>
      </w:r>
      <w:proofErr w:type="spellEnd"/>
      <w:r w:rsidRPr="00FF66C4">
        <w:rPr>
          <w:rFonts w:ascii="Arial" w:hAnsi="Arial" w:cs="Arial"/>
          <w:lang w:val="en-US"/>
        </w:rPr>
        <w:t xml:space="preserve"> 10, 9000 Ghent</w:t>
      </w:r>
    </w:p>
    <w:p w14:paraId="576D713E" w14:textId="77777777" w:rsidR="00624BB2" w:rsidRPr="0084139A" w:rsidRDefault="00FF66C4" w:rsidP="00F807E5">
      <w:pPr>
        <w:pStyle w:val="Plattetekst3"/>
        <w:spacing w:before="240" w:line="276" w:lineRule="auto"/>
        <w:rPr>
          <w:rFonts w:ascii="Arial" w:hAnsi="Arial" w:cs="Arial"/>
          <w:b/>
          <w:bCs/>
          <w:color w:val="000000"/>
          <w:sz w:val="20"/>
          <w:szCs w:val="20"/>
          <w:lang w:val="en-US" w:eastAsia="fr-FR"/>
        </w:rPr>
      </w:pPr>
      <w:r w:rsidRPr="008D6214">
        <w:rPr>
          <w:rFonts w:ascii="Arial" w:hAnsi="Arial"/>
          <w:color w:val="000000"/>
          <w:sz w:val="24"/>
          <w:szCs w:val="22"/>
          <w:lang w:val="en-US"/>
        </w:rPr>
        <w:t>Phone :</w:t>
      </w:r>
      <w:r w:rsidR="00230EAC" w:rsidRPr="008D6214">
        <w:rPr>
          <w:rFonts w:ascii="Arial" w:hAnsi="Arial"/>
          <w:color w:val="000000"/>
          <w:sz w:val="24"/>
          <w:szCs w:val="22"/>
          <w:lang w:val="en-US"/>
        </w:rPr>
        <w:t xml:space="preserve"> </w:t>
      </w:r>
      <w:r w:rsidR="00230EAC" w:rsidRPr="008D6214">
        <w:rPr>
          <w:rFonts w:ascii="Arial" w:hAnsi="Arial"/>
          <w:color w:val="000000"/>
          <w:sz w:val="24"/>
          <w:szCs w:val="22"/>
          <w:lang w:val="en-US"/>
        </w:rPr>
        <w:tab/>
      </w:r>
      <w:r w:rsidRPr="008D6214">
        <w:rPr>
          <w:rFonts w:ascii="Arial" w:hAnsi="Arial"/>
          <w:color w:val="000000"/>
          <w:sz w:val="24"/>
          <w:szCs w:val="22"/>
          <w:lang w:val="en-US"/>
        </w:rPr>
        <w:tab/>
      </w:r>
      <w:r w:rsidR="00230EAC" w:rsidRPr="008D6214">
        <w:rPr>
          <w:rFonts w:ascii="Arial" w:hAnsi="Arial"/>
          <w:color w:val="000000"/>
          <w:sz w:val="24"/>
          <w:szCs w:val="22"/>
          <w:lang w:val="en-US"/>
        </w:rPr>
        <w:t>09 332 3603</w:t>
      </w:r>
      <w:r w:rsidR="005A3D16" w:rsidRPr="0084139A">
        <w:rPr>
          <w:rFonts w:ascii="Arial" w:hAnsi="Arial" w:cs="Arial"/>
          <w:b/>
          <w:bCs/>
          <w:color w:val="000000"/>
          <w:sz w:val="20"/>
          <w:szCs w:val="20"/>
          <w:lang w:val="en-US" w:eastAsia="fr-FR"/>
        </w:rPr>
        <w:br w:type="page"/>
      </w:r>
      <w:r w:rsidR="0084139A" w:rsidRPr="0084139A">
        <w:rPr>
          <w:rFonts w:ascii="Arial" w:hAnsi="Arial" w:cs="Arial"/>
          <w:b/>
          <w:bCs/>
          <w:color w:val="000000"/>
          <w:sz w:val="20"/>
          <w:szCs w:val="20"/>
          <w:lang w:val="en-US" w:eastAsia="fr-FR"/>
        </w:rPr>
        <w:lastRenderedPageBreak/>
        <w:t>CONSENT FORM FOR PARTICIPANTS IN AN EXPERIMENT</w:t>
      </w:r>
    </w:p>
    <w:p w14:paraId="1C9E4BBD" w14:textId="77777777" w:rsidR="00624BB2" w:rsidRPr="0084139A" w:rsidRDefault="00624BB2" w:rsidP="00624BB2">
      <w:pPr>
        <w:jc w:val="both"/>
        <w:rPr>
          <w:rFonts w:ascii="Arial" w:hAnsi="Arial" w:cs="Arial"/>
          <w:color w:val="00000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4"/>
        <w:gridCol w:w="4718"/>
      </w:tblGrid>
      <w:tr w:rsidR="00624BB2" w:rsidRPr="008D6214" w14:paraId="106A21DE" w14:textId="77777777" w:rsidTr="0073326A">
        <w:trPr>
          <w:trHeight w:val="567"/>
        </w:trPr>
        <w:tc>
          <w:tcPr>
            <w:tcW w:w="2397" w:type="pct"/>
            <w:vAlign w:val="center"/>
          </w:tcPr>
          <w:p w14:paraId="7FCC60EE" w14:textId="77777777" w:rsidR="00624BB2" w:rsidRPr="0084139A" w:rsidRDefault="0084139A" w:rsidP="00F206D4">
            <w:pPr>
              <w:rPr>
                <w:rFonts w:ascii="Arial" w:hAnsi="Arial" w:cs="Arial"/>
                <w:color w:val="000000"/>
                <w:sz w:val="20"/>
                <w:szCs w:val="20"/>
                <w:lang w:val="en-US"/>
              </w:rPr>
            </w:pPr>
            <w:r w:rsidRPr="0084139A">
              <w:rPr>
                <w:rFonts w:ascii="Arial" w:hAnsi="Arial" w:cs="Arial"/>
                <w:color w:val="000000"/>
                <w:sz w:val="20"/>
                <w:szCs w:val="20"/>
                <w:lang w:val="en-US"/>
              </w:rPr>
              <w:t>Reference number of the participant for this study</w:t>
            </w:r>
          </w:p>
        </w:tc>
        <w:tc>
          <w:tcPr>
            <w:tcW w:w="2603" w:type="pct"/>
          </w:tcPr>
          <w:p w14:paraId="5EAF9168" w14:textId="77777777" w:rsidR="00624BB2" w:rsidRPr="0084139A" w:rsidRDefault="00624BB2" w:rsidP="00F206D4">
            <w:pPr>
              <w:jc w:val="both"/>
              <w:rPr>
                <w:rFonts w:ascii="Arial" w:hAnsi="Arial" w:cs="Arial"/>
                <w:color w:val="000000"/>
                <w:sz w:val="20"/>
                <w:szCs w:val="20"/>
                <w:lang w:val="en-US"/>
              </w:rPr>
            </w:pPr>
          </w:p>
        </w:tc>
      </w:tr>
    </w:tbl>
    <w:p w14:paraId="52A20861" w14:textId="77777777" w:rsidR="00624BB2" w:rsidRPr="0084139A" w:rsidRDefault="00624BB2" w:rsidP="00624BB2">
      <w:pPr>
        <w:jc w:val="both"/>
        <w:rPr>
          <w:rFonts w:ascii="Arial" w:hAnsi="Arial" w:cs="Arial"/>
          <w:color w:val="000000"/>
          <w:sz w:val="20"/>
          <w:szCs w:val="20"/>
          <w:lang w:val="en-US"/>
        </w:rPr>
      </w:pPr>
    </w:p>
    <w:p w14:paraId="0086F0E7" w14:textId="77777777" w:rsidR="00624BB2" w:rsidRPr="0084139A" w:rsidRDefault="00624BB2" w:rsidP="00624BB2">
      <w:pPr>
        <w:pStyle w:val="Plattetekst"/>
        <w:rPr>
          <w:rFonts w:ascii="Arial" w:hAnsi="Arial" w:cs="Arial"/>
          <w:color w:val="000000"/>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9052"/>
      </w:tblGrid>
      <w:tr w:rsidR="002611E8" w:rsidRPr="008D6214" w14:paraId="37B89A0D" w14:textId="77777777" w:rsidTr="0073326A">
        <w:tc>
          <w:tcPr>
            <w:tcW w:w="5000" w:type="pct"/>
            <w:tcBorders>
              <w:top w:val="single" w:sz="8" w:space="0" w:color="auto"/>
              <w:left w:val="single" w:sz="8" w:space="0" w:color="auto"/>
              <w:bottom w:val="single" w:sz="8" w:space="0" w:color="auto"/>
              <w:right w:val="single" w:sz="8" w:space="0" w:color="auto"/>
            </w:tcBorders>
          </w:tcPr>
          <w:p w14:paraId="1BA583A9" w14:textId="0CFCD674" w:rsidR="002611E8" w:rsidRPr="0084139A" w:rsidRDefault="002611E8" w:rsidP="00F206D4">
            <w:pPr>
              <w:pStyle w:val="Plattetekst"/>
              <w:rPr>
                <w:rFonts w:ascii="Arial" w:hAnsi="Arial" w:cs="Arial"/>
                <w:color w:val="000000"/>
              </w:rPr>
            </w:pPr>
            <w:r w:rsidRPr="0084139A">
              <w:rPr>
                <w:rFonts w:ascii="Arial" w:hAnsi="Arial" w:cs="Arial"/>
                <w:color w:val="000000"/>
                <w:sz w:val="20"/>
                <w:szCs w:val="20"/>
              </w:rPr>
              <w:t xml:space="preserve">I have read and understood the document "Information letter for participants in an experiment" pages 1 to </w:t>
            </w:r>
            <w:r>
              <w:rPr>
                <w:rFonts w:ascii="Arial" w:hAnsi="Arial" w:cs="Arial"/>
                <w:color w:val="000000"/>
                <w:sz w:val="20"/>
                <w:szCs w:val="20"/>
              </w:rPr>
              <w:t>7</w:t>
            </w:r>
            <w:r w:rsidRPr="0084139A">
              <w:rPr>
                <w:rFonts w:ascii="Arial" w:hAnsi="Arial" w:cs="Arial"/>
                <w:color w:val="000000"/>
                <w:sz w:val="20"/>
                <w:szCs w:val="20"/>
              </w:rPr>
              <w:t xml:space="preserve"> and have received a copy of it. I </w:t>
            </w:r>
            <w:r>
              <w:rPr>
                <w:rFonts w:ascii="Arial" w:hAnsi="Arial" w:cs="Arial"/>
                <w:color w:val="000000"/>
                <w:sz w:val="20"/>
                <w:szCs w:val="20"/>
              </w:rPr>
              <w:t>was informed</w:t>
            </w:r>
            <w:r w:rsidRPr="0084139A">
              <w:rPr>
                <w:rFonts w:ascii="Arial" w:hAnsi="Arial" w:cs="Arial"/>
                <w:color w:val="000000"/>
                <w:sz w:val="20"/>
                <w:szCs w:val="20"/>
              </w:rPr>
              <w:t xml:space="preserve"> about the type, the purpose, the duration, the foreseeable effects of the study and about what is expected from me. I </w:t>
            </w:r>
            <w:r>
              <w:rPr>
                <w:rFonts w:ascii="Arial" w:hAnsi="Arial" w:cs="Arial"/>
                <w:color w:val="000000"/>
                <w:sz w:val="20"/>
                <w:szCs w:val="20"/>
              </w:rPr>
              <w:t xml:space="preserve">was informed </w:t>
            </w:r>
            <w:r w:rsidRPr="0084139A">
              <w:rPr>
                <w:rFonts w:ascii="Arial" w:hAnsi="Arial" w:cs="Arial"/>
                <w:color w:val="000000"/>
                <w:sz w:val="20"/>
                <w:szCs w:val="20"/>
              </w:rPr>
              <w:t xml:space="preserve">about the possible risks and benefits of the study. </w:t>
            </w:r>
            <w:r>
              <w:rPr>
                <w:rFonts w:ascii="Arial" w:hAnsi="Arial" w:cs="Arial"/>
                <w:color w:val="000000"/>
                <w:sz w:val="20"/>
                <w:szCs w:val="20"/>
              </w:rPr>
              <w:t xml:space="preserve">I had the time to ask questions about the study and I received satisfactory answers to all my questions, also to medical questions. </w:t>
            </w:r>
          </w:p>
        </w:tc>
      </w:tr>
      <w:tr w:rsidR="002611E8" w:rsidRPr="008D6214" w14:paraId="50D85B25" w14:textId="77777777" w:rsidTr="0073326A">
        <w:tc>
          <w:tcPr>
            <w:tcW w:w="5000" w:type="pct"/>
            <w:tcBorders>
              <w:top w:val="single" w:sz="8" w:space="0" w:color="auto"/>
              <w:left w:val="single" w:sz="8" w:space="0" w:color="auto"/>
              <w:bottom w:val="single" w:sz="8" w:space="0" w:color="auto"/>
              <w:right w:val="single" w:sz="8" w:space="0" w:color="auto"/>
            </w:tcBorders>
          </w:tcPr>
          <w:p w14:paraId="07688C3B" w14:textId="2DEF0361" w:rsidR="002611E8" w:rsidRPr="004007B6" w:rsidRDefault="002611E8" w:rsidP="004758D9">
            <w:pPr>
              <w:pStyle w:val="Plattetekst"/>
              <w:rPr>
                <w:rFonts w:ascii="Arial" w:hAnsi="Arial" w:cs="Arial"/>
                <w:color w:val="000000"/>
              </w:rPr>
            </w:pPr>
            <w:r w:rsidRPr="004007B6">
              <w:rPr>
                <w:rFonts w:ascii="Arial" w:hAnsi="Arial" w:cs="Arial"/>
                <w:color w:val="000000"/>
                <w:sz w:val="20"/>
                <w:szCs w:val="20"/>
              </w:rPr>
              <w:t>I understand that participation in the study is voluntary and that I may withdraw from the study at any time without giving any reason for this decision and without any further consequences for my future treatment.</w:t>
            </w:r>
          </w:p>
        </w:tc>
      </w:tr>
      <w:tr w:rsidR="002611E8" w:rsidRPr="008A33E7" w14:paraId="22D985CF" w14:textId="77777777" w:rsidTr="0073326A">
        <w:tc>
          <w:tcPr>
            <w:tcW w:w="5000" w:type="pct"/>
            <w:tcBorders>
              <w:top w:val="single" w:sz="8" w:space="0" w:color="auto"/>
              <w:left w:val="single" w:sz="8" w:space="0" w:color="auto"/>
              <w:bottom w:val="single" w:sz="8" w:space="0" w:color="auto"/>
              <w:right w:val="single" w:sz="8" w:space="0" w:color="auto"/>
            </w:tcBorders>
          </w:tcPr>
          <w:p w14:paraId="6A0026B3" w14:textId="70BDFC92" w:rsidR="002611E8" w:rsidRPr="004007B6" w:rsidRDefault="002611E8" w:rsidP="004758D9">
            <w:pPr>
              <w:pStyle w:val="Plattetekst"/>
              <w:rPr>
                <w:rFonts w:ascii="Arial" w:hAnsi="Arial" w:cs="Arial"/>
                <w:color w:val="000000"/>
              </w:rPr>
            </w:pPr>
            <w:r w:rsidRPr="002611E8">
              <w:rPr>
                <w:rFonts w:ascii="Arial" w:hAnsi="Arial" w:cs="Arial"/>
                <w:color w:val="000000" w:themeColor="text1"/>
                <w:sz w:val="20"/>
                <w:szCs w:val="20"/>
              </w:rPr>
              <w:t>I understand that auditors, representatives of the sponsor, the Medical Ethics Committee and the competent authorities may want to inspect my data in order to check the collected information. My privacy will be respected at all times.</w:t>
            </w:r>
          </w:p>
        </w:tc>
      </w:tr>
      <w:tr w:rsidR="002611E8" w:rsidRPr="008D6214" w14:paraId="7007EABE" w14:textId="77777777" w:rsidTr="0073326A">
        <w:tc>
          <w:tcPr>
            <w:tcW w:w="5000" w:type="pct"/>
            <w:tcBorders>
              <w:top w:val="single" w:sz="8" w:space="0" w:color="auto"/>
              <w:left w:val="single" w:sz="8" w:space="0" w:color="auto"/>
              <w:bottom w:val="single" w:sz="8" w:space="0" w:color="auto"/>
              <w:right w:val="single" w:sz="8" w:space="0" w:color="auto"/>
            </w:tcBorders>
          </w:tcPr>
          <w:p w14:paraId="2FB93A8C" w14:textId="26A11A77" w:rsidR="002611E8" w:rsidRPr="000275B2" w:rsidRDefault="002611E8" w:rsidP="000275B2">
            <w:pPr>
              <w:jc w:val="both"/>
              <w:rPr>
                <w:lang w:val="en-US"/>
              </w:rPr>
            </w:pPr>
            <w:r w:rsidRPr="004007B6">
              <w:rPr>
                <w:rFonts w:ascii="Arial" w:hAnsi="Arial" w:cs="Arial"/>
                <w:color w:val="000000"/>
                <w:sz w:val="20"/>
                <w:szCs w:val="20"/>
                <w:lang w:val="en-US"/>
              </w:rPr>
              <w:t>I am aware that this study has been approved by an independent Medical Ethics Commission associated to Ghent University Hospital and Ghent University and that this study will be carried out according to the guidelines for good clinical practice (ICH/GCP) and the Helsinki Declaration, designed to protect people participating in experiments. This approval was by no means an incentive to participate in this study.</w:t>
            </w:r>
          </w:p>
        </w:tc>
      </w:tr>
      <w:tr w:rsidR="002611E8" w:rsidRPr="008D6214" w14:paraId="6E32801E" w14:textId="77777777" w:rsidTr="0073326A">
        <w:tc>
          <w:tcPr>
            <w:tcW w:w="5000" w:type="pct"/>
            <w:tcBorders>
              <w:top w:val="single" w:sz="8" w:space="0" w:color="auto"/>
              <w:left w:val="single" w:sz="8" w:space="0" w:color="auto"/>
              <w:bottom w:val="single" w:sz="8" w:space="0" w:color="auto"/>
              <w:right w:val="single" w:sz="8" w:space="0" w:color="auto"/>
            </w:tcBorders>
          </w:tcPr>
          <w:p w14:paraId="02C22C84" w14:textId="438F60F4" w:rsidR="002611E8" w:rsidRPr="00E60DCA" w:rsidRDefault="002611E8" w:rsidP="00CA78D4">
            <w:pPr>
              <w:pStyle w:val="Plattetekst"/>
              <w:rPr>
                <w:rFonts w:ascii="Arial" w:hAnsi="Arial" w:cs="Arial"/>
                <w:color w:val="000000"/>
              </w:rPr>
            </w:pPr>
            <w:r w:rsidRPr="004007B6">
              <w:rPr>
                <w:rFonts w:ascii="Arial" w:hAnsi="Arial" w:cs="Arial"/>
                <w:color w:val="000000"/>
                <w:sz w:val="20"/>
                <w:szCs w:val="20"/>
              </w:rPr>
              <w:t xml:space="preserve">I have been informed that personal data as well as data concerning my health will be processed and stored for at least 25 years. </w:t>
            </w:r>
            <w:r w:rsidRPr="002611E8">
              <w:rPr>
                <w:rFonts w:ascii="Arial" w:hAnsi="Arial" w:cs="Arial"/>
                <w:color w:val="000000"/>
                <w:sz w:val="20"/>
                <w:szCs w:val="20"/>
              </w:rPr>
              <w:t xml:space="preserve">I am aware that I am entitled </w:t>
            </w:r>
            <w:r w:rsidRPr="004007B6">
              <w:rPr>
                <w:rFonts w:ascii="Arial" w:hAnsi="Arial" w:cs="Arial"/>
                <w:color w:val="000000"/>
                <w:sz w:val="20"/>
                <w:szCs w:val="20"/>
              </w:rPr>
              <w:t>to access and correct this data. If this data is processed for medical-scientific purposes, I understand that accessing my data may be postponed until the research is finished. If I want access to my data, I will contact the doctor or researcher responsible for the processing.</w:t>
            </w:r>
          </w:p>
        </w:tc>
      </w:tr>
    </w:tbl>
    <w:p w14:paraId="589C77B8" w14:textId="77777777" w:rsidR="0073326A" w:rsidRDefault="0073326A" w:rsidP="0073326A">
      <w:pPr>
        <w:pStyle w:val="Plattetekst"/>
        <w:jc w:val="right"/>
        <w:rPr>
          <w:rFonts w:ascii="Arial" w:hAnsi="Arial" w:cs="Arial"/>
          <w:sz w:val="20"/>
          <w:szCs w:val="20"/>
          <w:highlight w:val="lightGray"/>
        </w:rPr>
      </w:pPr>
    </w:p>
    <w:p w14:paraId="0D7BAB74" w14:textId="6E33E9C7" w:rsidR="0073326A" w:rsidRDefault="0073326A" w:rsidP="0073326A">
      <w:pPr>
        <w:pStyle w:val="Plattetekst"/>
        <w:jc w:val="right"/>
        <w:rPr>
          <w:rFonts w:ascii="Arial" w:hAnsi="Arial" w:cs="Arial"/>
          <w:sz w:val="20"/>
          <w:szCs w:val="20"/>
        </w:rPr>
      </w:pPr>
      <w:r w:rsidRPr="009C4B77">
        <w:rPr>
          <w:rFonts w:ascii="Arial" w:hAnsi="Arial" w:cs="Arial"/>
          <w:sz w:val="20"/>
          <w:szCs w:val="20"/>
          <w:highlight w:val="lightGray"/>
        </w:rPr>
        <w:t>Tick by the participant if agreed</w:t>
      </w:r>
    </w:p>
    <w:p w14:paraId="22BB38FF" w14:textId="77777777" w:rsidR="0073326A" w:rsidRDefault="0073326A" w:rsidP="0073326A">
      <w:pPr>
        <w:pStyle w:val="Plattetekst"/>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9"/>
        <w:gridCol w:w="1008"/>
      </w:tblGrid>
      <w:tr w:rsidR="00C662FF" w:rsidRPr="008D6214" w14:paraId="1B676CD4" w14:textId="77777777" w:rsidTr="0073326A">
        <w:tc>
          <w:tcPr>
            <w:tcW w:w="4444" w:type="pct"/>
            <w:tcBorders>
              <w:top w:val="nil"/>
              <w:left w:val="nil"/>
              <w:bottom w:val="nil"/>
            </w:tcBorders>
          </w:tcPr>
          <w:p w14:paraId="18DC2C0D" w14:textId="27B9A2A1" w:rsidR="0073326A" w:rsidRPr="000275B2" w:rsidRDefault="0073326A" w:rsidP="000275B2">
            <w:pPr>
              <w:pStyle w:val="Plattetekst"/>
              <w:spacing w:after="120"/>
              <w:rPr>
                <w:rFonts w:ascii="Arial" w:hAnsi="Arial" w:cs="Arial"/>
                <w:sz w:val="20"/>
                <w:szCs w:val="20"/>
              </w:rPr>
            </w:pPr>
            <w:r w:rsidRPr="009C4B77">
              <w:rPr>
                <w:rFonts w:ascii="Arial" w:hAnsi="Arial" w:cs="Arial"/>
                <w:sz w:val="20"/>
                <w:szCs w:val="20"/>
              </w:rPr>
              <w:t xml:space="preserve">I agree to participate in this study consisting of the following </w:t>
            </w:r>
            <w:r w:rsidRPr="00A95FEF">
              <w:rPr>
                <w:rFonts w:ascii="Arial" w:hAnsi="Arial" w:cs="Arial"/>
                <w:b/>
                <w:bCs/>
                <w:sz w:val="20"/>
                <w:szCs w:val="20"/>
                <w:u w:val="single"/>
              </w:rPr>
              <w:t xml:space="preserve">mandatory </w:t>
            </w:r>
            <w:r w:rsidR="00341B7B">
              <w:rPr>
                <w:rFonts w:ascii="Arial" w:hAnsi="Arial" w:cs="Arial"/>
                <w:b/>
                <w:bCs/>
                <w:sz w:val="20"/>
                <w:szCs w:val="20"/>
                <w:u w:val="single"/>
              </w:rPr>
              <w:t>aspects</w:t>
            </w:r>
            <w:r w:rsidRPr="00A95FEF">
              <w:rPr>
                <w:rFonts w:ascii="Arial" w:hAnsi="Arial" w:cs="Arial"/>
                <w:b/>
                <w:bCs/>
                <w:sz w:val="20"/>
                <w:szCs w:val="20"/>
              </w:rPr>
              <w:t xml:space="preserve"> </w:t>
            </w:r>
            <w:r w:rsidRPr="00A95FEF">
              <w:rPr>
                <w:rFonts w:ascii="Arial" w:hAnsi="Arial" w:cs="Arial"/>
                <w:sz w:val="20"/>
                <w:szCs w:val="20"/>
              </w:rPr>
              <w:t>as</w:t>
            </w:r>
            <w:r w:rsidRPr="009C4B77">
              <w:rPr>
                <w:rFonts w:ascii="Arial" w:hAnsi="Arial" w:cs="Arial"/>
                <w:sz w:val="20"/>
                <w:szCs w:val="20"/>
              </w:rPr>
              <w:t xml:space="preserve"> explained under section 6 of</w:t>
            </w:r>
            <w:r>
              <w:rPr>
                <w:rFonts w:ascii="Arial" w:hAnsi="Arial" w:cs="Arial"/>
                <w:sz w:val="20"/>
                <w:szCs w:val="20"/>
              </w:rPr>
              <w:t xml:space="preserve"> the information letter:</w:t>
            </w:r>
          </w:p>
        </w:tc>
        <w:tc>
          <w:tcPr>
            <w:tcW w:w="556" w:type="pct"/>
            <w:tcBorders>
              <w:bottom w:val="single" w:sz="4" w:space="0" w:color="auto"/>
            </w:tcBorders>
          </w:tcPr>
          <w:p w14:paraId="5192BE72" w14:textId="77777777" w:rsidR="0073326A" w:rsidRPr="000275B2" w:rsidRDefault="0073326A" w:rsidP="00AF3527">
            <w:pPr>
              <w:pStyle w:val="Plattetekst"/>
              <w:jc w:val="left"/>
              <w:rPr>
                <w:rFonts w:ascii="Arial" w:hAnsi="Arial" w:cs="Arial"/>
                <w:sz w:val="20"/>
                <w:szCs w:val="20"/>
              </w:rPr>
            </w:pPr>
          </w:p>
        </w:tc>
      </w:tr>
      <w:tr w:rsidR="00C662FF" w:rsidRPr="008D6214" w14:paraId="75777E25" w14:textId="77777777" w:rsidTr="0073326A">
        <w:tc>
          <w:tcPr>
            <w:tcW w:w="4444" w:type="pct"/>
            <w:tcBorders>
              <w:top w:val="nil"/>
              <w:left w:val="nil"/>
              <w:bottom w:val="nil"/>
              <w:right w:val="nil"/>
            </w:tcBorders>
          </w:tcPr>
          <w:p w14:paraId="4D3E77F5" w14:textId="77777777" w:rsidR="0073326A" w:rsidRPr="0073326A" w:rsidRDefault="0073326A" w:rsidP="000275B2">
            <w:pPr>
              <w:pStyle w:val="Lijstalinea"/>
              <w:numPr>
                <w:ilvl w:val="0"/>
                <w:numId w:val="35"/>
              </w:numPr>
              <w:spacing w:after="60"/>
              <w:ind w:left="312" w:hanging="142"/>
              <w:rPr>
                <w:sz w:val="20"/>
                <w:szCs w:val="20"/>
              </w:rPr>
            </w:pPr>
            <w:r w:rsidRPr="0073326A">
              <w:rPr>
                <w:sz w:val="20"/>
                <w:szCs w:val="20"/>
              </w:rPr>
              <w:t xml:space="preserve">Blood </w:t>
            </w:r>
            <w:proofErr w:type="spellStart"/>
            <w:r w:rsidRPr="0073326A">
              <w:rPr>
                <w:sz w:val="20"/>
                <w:szCs w:val="20"/>
              </w:rPr>
              <w:t>collection</w:t>
            </w:r>
            <w:proofErr w:type="spellEnd"/>
          </w:p>
          <w:p w14:paraId="239E332D" w14:textId="6CA221FA" w:rsidR="0073326A" w:rsidRPr="0073326A" w:rsidRDefault="0073326A" w:rsidP="000275B2">
            <w:pPr>
              <w:pStyle w:val="Lijstalinea"/>
              <w:numPr>
                <w:ilvl w:val="0"/>
                <w:numId w:val="35"/>
              </w:numPr>
              <w:spacing w:after="60"/>
              <w:ind w:left="312" w:hanging="142"/>
              <w:rPr>
                <w:sz w:val="20"/>
                <w:szCs w:val="20"/>
              </w:rPr>
            </w:pPr>
            <w:r w:rsidRPr="0073326A">
              <w:rPr>
                <w:sz w:val="20"/>
                <w:szCs w:val="20"/>
              </w:rPr>
              <w:t xml:space="preserve">Urine </w:t>
            </w:r>
            <w:proofErr w:type="spellStart"/>
            <w:r w:rsidRPr="0073326A">
              <w:rPr>
                <w:sz w:val="20"/>
                <w:szCs w:val="20"/>
              </w:rPr>
              <w:t>collection</w:t>
            </w:r>
            <w:proofErr w:type="spellEnd"/>
          </w:p>
          <w:p w14:paraId="410684E9" w14:textId="1A458F0E" w:rsidR="0073326A" w:rsidRPr="0073326A" w:rsidRDefault="0073326A" w:rsidP="000275B2">
            <w:pPr>
              <w:pStyle w:val="Lijstalinea"/>
              <w:numPr>
                <w:ilvl w:val="0"/>
                <w:numId w:val="35"/>
              </w:numPr>
              <w:spacing w:after="60"/>
              <w:ind w:left="312" w:hanging="142"/>
              <w:rPr>
                <w:sz w:val="20"/>
                <w:szCs w:val="20"/>
              </w:rPr>
            </w:pPr>
            <w:r w:rsidRPr="0073326A">
              <w:rPr>
                <w:sz w:val="20"/>
                <w:szCs w:val="20"/>
              </w:rPr>
              <w:t xml:space="preserve">Skin </w:t>
            </w:r>
            <w:proofErr w:type="spellStart"/>
            <w:r w:rsidRPr="0073326A">
              <w:rPr>
                <w:sz w:val="20"/>
                <w:szCs w:val="20"/>
              </w:rPr>
              <w:t>biopsy</w:t>
            </w:r>
            <w:proofErr w:type="spellEnd"/>
            <w:r w:rsidR="000A7721">
              <w:rPr>
                <w:sz w:val="20"/>
                <w:szCs w:val="20"/>
              </w:rPr>
              <w:t xml:space="preserve"> (</w:t>
            </w:r>
            <w:proofErr w:type="spellStart"/>
            <w:r w:rsidR="000A7721">
              <w:rPr>
                <w:sz w:val="20"/>
                <w:szCs w:val="20"/>
              </w:rPr>
              <w:t>if</w:t>
            </w:r>
            <w:proofErr w:type="spellEnd"/>
            <w:r w:rsidR="000A7721">
              <w:rPr>
                <w:sz w:val="20"/>
                <w:szCs w:val="20"/>
              </w:rPr>
              <w:t xml:space="preserve"> </w:t>
            </w:r>
            <w:proofErr w:type="spellStart"/>
            <w:r w:rsidR="000A7721">
              <w:rPr>
                <w:sz w:val="20"/>
                <w:szCs w:val="20"/>
              </w:rPr>
              <w:t>required</w:t>
            </w:r>
            <w:proofErr w:type="spellEnd"/>
            <w:r w:rsidR="000A7721">
              <w:rPr>
                <w:sz w:val="20"/>
                <w:szCs w:val="20"/>
              </w:rPr>
              <w:t>)</w:t>
            </w:r>
          </w:p>
          <w:p w14:paraId="0B4C2751" w14:textId="67913E83" w:rsidR="0073326A" w:rsidRPr="0073326A" w:rsidRDefault="0073326A" w:rsidP="000275B2">
            <w:pPr>
              <w:pStyle w:val="Lijstalinea"/>
              <w:numPr>
                <w:ilvl w:val="0"/>
                <w:numId w:val="35"/>
              </w:numPr>
              <w:spacing w:after="60"/>
              <w:ind w:left="312" w:hanging="142"/>
              <w:rPr>
                <w:sz w:val="20"/>
                <w:szCs w:val="20"/>
              </w:rPr>
            </w:pPr>
            <w:proofErr w:type="spellStart"/>
            <w:r w:rsidRPr="0073326A">
              <w:rPr>
                <w:sz w:val="20"/>
                <w:szCs w:val="20"/>
              </w:rPr>
              <w:t>Genetic</w:t>
            </w:r>
            <w:proofErr w:type="spellEnd"/>
            <w:r w:rsidRPr="0073326A">
              <w:rPr>
                <w:sz w:val="20"/>
                <w:szCs w:val="20"/>
              </w:rPr>
              <w:t xml:space="preserve"> analysis</w:t>
            </w:r>
          </w:p>
          <w:p w14:paraId="6664D084" w14:textId="5EE11713" w:rsidR="0073326A" w:rsidRPr="000275B2" w:rsidRDefault="0073326A" w:rsidP="000275B2">
            <w:pPr>
              <w:pStyle w:val="Lijstalinea"/>
              <w:numPr>
                <w:ilvl w:val="0"/>
                <w:numId w:val="35"/>
              </w:numPr>
              <w:spacing w:after="60"/>
              <w:ind w:left="312" w:hanging="142"/>
              <w:rPr>
                <w:sz w:val="20"/>
                <w:szCs w:val="20"/>
                <w:lang w:val="en-US"/>
              </w:rPr>
            </w:pPr>
            <w:r w:rsidRPr="000275B2">
              <w:rPr>
                <w:sz w:val="20"/>
                <w:szCs w:val="20"/>
                <w:lang w:val="en-US"/>
              </w:rPr>
              <w:t xml:space="preserve">Use of </w:t>
            </w:r>
            <w:proofErr w:type="spellStart"/>
            <w:r w:rsidRPr="000275B2">
              <w:rPr>
                <w:sz w:val="20"/>
                <w:szCs w:val="20"/>
                <w:lang w:val="en-US"/>
              </w:rPr>
              <w:t>pseudon</w:t>
            </w:r>
            <w:r>
              <w:rPr>
                <w:sz w:val="20"/>
                <w:szCs w:val="20"/>
                <w:lang w:val="en-US"/>
              </w:rPr>
              <w:t>y</w:t>
            </w:r>
            <w:r w:rsidRPr="000275B2">
              <w:rPr>
                <w:sz w:val="20"/>
                <w:szCs w:val="20"/>
                <w:lang w:val="en-US"/>
              </w:rPr>
              <w:t>m</w:t>
            </w:r>
            <w:r>
              <w:rPr>
                <w:sz w:val="20"/>
                <w:szCs w:val="20"/>
                <w:lang w:val="en-US"/>
              </w:rPr>
              <w:t>i</w:t>
            </w:r>
            <w:r w:rsidRPr="000275B2">
              <w:rPr>
                <w:sz w:val="20"/>
                <w:szCs w:val="20"/>
                <w:lang w:val="en-US"/>
              </w:rPr>
              <w:t>sed</w:t>
            </w:r>
            <w:proofErr w:type="spellEnd"/>
            <w:r w:rsidRPr="000275B2">
              <w:rPr>
                <w:sz w:val="20"/>
                <w:szCs w:val="20"/>
                <w:lang w:val="en-US"/>
              </w:rPr>
              <w:t xml:space="preserve"> data for current research</w:t>
            </w:r>
          </w:p>
        </w:tc>
        <w:tc>
          <w:tcPr>
            <w:tcW w:w="556" w:type="pct"/>
            <w:tcBorders>
              <w:top w:val="single" w:sz="4" w:space="0" w:color="auto"/>
              <w:left w:val="nil"/>
              <w:bottom w:val="nil"/>
              <w:right w:val="nil"/>
            </w:tcBorders>
          </w:tcPr>
          <w:p w14:paraId="44A0530F" w14:textId="77777777" w:rsidR="0073326A" w:rsidRPr="000275B2" w:rsidRDefault="0073326A" w:rsidP="00AF3527">
            <w:pPr>
              <w:pStyle w:val="Plattetekst"/>
              <w:jc w:val="left"/>
              <w:rPr>
                <w:rFonts w:ascii="Arial" w:hAnsi="Arial" w:cs="Arial"/>
                <w:sz w:val="20"/>
                <w:szCs w:val="20"/>
              </w:rPr>
            </w:pPr>
          </w:p>
        </w:tc>
      </w:tr>
    </w:tbl>
    <w:p w14:paraId="7940419F" w14:textId="77777777" w:rsidR="002611E8" w:rsidRPr="000275B2" w:rsidRDefault="002611E8">
      <w:pPr>
        <w:rPr>
          <w:lang w:val="en-US"/>
        </w:rPr>
      </w:pPr>
    </w:p>
    <w:p w14:paraId="47579152" w14:textId="77777777" w:rsidR="00926C39" w:rsidRPr="0009417E" w:rsidRDefault="00926C39" w:rsidP="00341B7B">
      <w:pPr>
        <w:pStyle w:val="Plattetekst"/>
        <w:spacing w:after="120"/>
        <w:rPr>
          <w:rFonts w:ascii="Arial" w:hAnsi="Arial" w:cs="Arial"/>
          <w:sz w:val="20"/>
          <w:szCs w:val="20"/>
        </w:rPr>
      </w:pPr>
      <w:r w:rsidRPr="009C4B77">
        <w:rPr>
          <w:rFonts w:ascii="Arial" w:hAnsi="Arial" w:cs="Arial"/>
          <w:sz w:val="20"/>
          <w:szCs w:val="20"/>
        </w:rPr>
        <w:t xml:space="preserve">I agree to participate in the following </w:t>
      </w:r>
      <w:r w:rsidRPr="00A95FEF">
        <w:rPr>
          <w:rFonts w:ascii="Arial" w:hAnsi="Arial" w:cs="Arial"/>
          <w:b/>
          <w:bCs/>
          <w:sz w:val="20"/>
          <w:szCs w:val="20"/>
          <w:u w:val="single"/>
        </w:rPr>
        <w:t>optional aspects</w:t>
      </w:r>
      <w:r w:rsidRPr="00A95FEF">
        <w:rPr>
          <w:rFonts w:ascii="Arial" w:hAnsi="Arial" w:cs="Arial"/>
          <w:sz w:val="20"/>
          <w:szCs w:val="20"/>
        </w:rPr>
        <w:t xml:space="preserve"> of</w:t>
      </w:r>
      <w:r w:rsidRPr="009C4B77">
        <w:rPr>
          <w:rFonts w:ascii="Arial" w:hAnsi="Arial" w:cs="Arial"/>
          <w:sz w:val="20"/>
          <w:szCs w:val="20"/>
        </w:rPr>
        <w:t xml:space="preserve"> the study </w:t>
      </w:r>
      <w:r>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7"/>
        <w:gridCol w:w="990"/>
      </w:tblGrid>
      <w:tr w:rsidR="00C662FF" w:rsidRPr="008D6214" w14:paraId="126C0663" w14:textId="77777777" w:rsidTr="008A33E7">
        <w:trPr>
          <w:trHeight w:val="737"/>
        </w:trPr>
        <w:tc>
          <w:tcPr>
            <w:tcW w:w="8077" w:type="dxa"/>
            <w:tcBorders>
              <w:top w:val="nil"/>
              <w:left w:val="nil"/>
              <w:bottom w:val="nil"/>
            </w:tcBorders>
            <w:vAlign w:val="center"/>
          </w:tcPr>
          <w:p w14:paraId="056ED13B" w14:textId="3C1E430E" w:rsidR="00926C39" w:rsidRPr="000275B2" w:rsidRDefault="00926C39" w:rsidP="008A33E7">
            <w:pPr>
              <w:pStyle w:val="Lijstalinea"/>
              <w:numPr>
                <w:ilvl w:val="0"/>
                <w:numId w:val="35"/>
              </w:numPr>
              <w:spacing w:after="60"/>
              <w:ind w:left="312" w:hanging="142"/>
              <w:jc w:val="both"/>
              <w:rPr>
                <w:sz w:val="20"/>
                <w:szCs w:val="20"/>
                <w:lang w:val="en-US"/>
              </w:rPr>
            </w:pPr>
            <w:r w:rsidRPr="000275B2">
              <w:rPr>
                <w:sz w:val="20"/>
                <w:szCs w:val="20"/>
                <w:lang w:val="en-US"/>
              </w:rPr>
              <w:t xml:space="preserve">I agree that at the end of the study my samples will continue to be stored in the prospective research biobank for </w:t>
            </w:r>
            <w:r w:rsidRPr="00341B7B">
              <w:rPr>
                <w:b/>
                <w:bCs/>
                <w:sz w:val="20"/>
                <w:szCs w:val="20"/>
                <w:lang w:val="en-US"/>
              </w:rPr>
              <w:t>future scientific research</w:t>
            </w:r>
            <w:r w:rsidRPr="000275B2">
              <w:rPr>
                <w:sz w:val="20"/>
                <w:szCs w:val="20"/>
                <w:lang w:val="en-US"/>
              </w:rPr>
              <w:t xml:space="preserve"> solely in the context of my illness/pathology or treatment. Such a new study must always be submitted and approved by the Ethics Committee. </w:t>
            </w:r>
          </w:p>
        </w:tc>
        <w:tc>
          <w:tcPr>
            <w:tcW w:w="990" w:type="dxa"/>
          </w:tcPr>
          <w:p w14:paraId="075D8121" w14:textId="77777777" w:rsidR="00926C39" w:rsidRPr="000275B2" w:rsidRDefault="00926C39" w:rsidP="00AF3527">
            <w:pPr>
              <w:pStyle w:val="Plattetekst"/>
              <w:rPr>
                <w:rFonts w:ascii="Arial" w:hAnsi="Arial" w:cs="Arial"/>
                <w:sz w:val="20"/>
                <w:szCs w:val="20"/>
              </w:rPr>
            </w:pPr>
          </w:p>
        </w:tc>
      </w:tr>
      <w:tr w:rsidR="00C662FF" w:rsidRPr="008D6214" w14:paraId="18B14E54" w14:textId="77777777" w:rsidTr="008A33E7">
        <w:trPr>
          <w:trHeight w:val="850"/>
        </w:trPr>
        <w:tc>
          <w:tcPr>
            <w:tcW w:w="8077" w:type="dxa"/>
            <w:tcBorders>
              <w:top w:val="nil"/>
              <w:left w:val="nil"/>
              <w:bottom w:val="nil"/>
            </w:tcBorders>
            <w:vAlign w:val="center"/>
          </w:tcPr>
          <w:p w14:paraId="6CE542A4" w14:textId="4270EC67" w:rsidR="00926C39" w:rsidRPr="000275B2" w:rsidRDefault="00926C39" w:rsidP="008A33E7">
            <w:pPr>
              <w:pStyle w:val="Lijstalinea"/>
              <w:numPr>
                <w:ilvl w:val="0"/>
                <w:numId w:val="35"/>
              </w:numPr>
              <w:ind w:left="312" w:hanging="142"/>
              <w:jc w:val="both"/>
              <w:rPr>
                <w:sz w:val="20"/>
                <w:szCs w:val="20"/>
                <w:lang w:val="en-US"/>
              </w:rPr>
            </w:pPr>
            <w:r w:rsidRPr="000275B2">
              <w:rPr>
                <w:sz w:val="20"/>
                <w:szCs w:val="20"/>
                <w:lang w:val="en-US"/>
              </w:rPr>
              <w:t xml:space="preserve">I am aware that my </w:t>
            </w:r>
            <w:proofErr w:type="spellStart"/>
            <w:r w:rsidRPr="000275B2">
              <w:rPr>
                <w:sz w:val="20"/>
                <w:szCs w:val="20"/>
                <w:lang w:val="en-US"/>
              </w:rPr>
              <w:t>pseudonymised</w:t>
            </w:r>
            <w:proofErr w:type="spellEnd"/>
            <w:r w:rsidRPr="000275B2">
              <w:rPr>
                <w:sz w:val="20"/>
                <w:szCs w:val="20"/>
                <w:lang w:val="en-US"/>
              </w:rPr>
              <w:t xml:space="preserve"> data may be used for </w:t>
            </w:r>
            <w:r w:rsidRPr="000275B2">
              <w:rPr>
                <w:b/>
                <w:bCs/>
                <w:sz w:val="20"/>
                <w:szCs w:val="20"/>
                <w:lang w:val="en-US"/>
              </w:rPr>
              <w:t>future academic scientific research</w:t>
            </w:r>
            <w:r w:rsidRPr="000275B2">
              <w:rPr>
                <w:sz w:val="20"/>
                <w:szCs w:val="20"/>
                <w:lang w:val="en-US"/>
              </w:rPr>
              <w:t xml:space="preserve"> within the framework of the same / a similar research field. Such new study should always be submitted and approved by the ethics committee.</w:t>
            </w:r>
          </w:p>
        </w:tc>
        <w:tc>
          <w:tcPr>
            <w:tcW w:w="990" w:type="dxa"/>
          </w:tcPr>
          <w:p w14:paraId="323A7FEB" w14:textId="77777777" w:rsidR="00926C39" w:rsidRPr="00926C39" w:rsidRDefault="00926C39" w:rsidP="00AF3527">
            <w:pPr>
              <w:pStyle w:val="Plattetekst"/>
              <w:rPr>
                <w:rFonts w:ascii="Arial" w:hAnsi="Arial" w:cs="Arial"/>
                <w:sz w:val="20"/>
                <w:szCs w:val="20"/>
              </w:rPr>
            </w:pPr>
          </w:p>
        </w:tc>
      </w:tr>
    </w:tbl>
    <w:p w14:paraId="3028C187" w14:textId="77777777" w:rsidR="008A33E7" w:rsidRDefault="008A33E7" w:rsidP="008A33E7">
      <w:pPr>
        <w:pStyle w:val="Plattetekst"/>
        <w:rPr>
          <w:rFonts w:ascii="Arial" w:hAnsi="Arial" w:cs="Arial"/>
          <w:sz w:val="20"/>
          <w:szCs w:val="20"/>
        </w:rPr>
      </w:pPr>
    </w:p>
    <w:p w14:paraId="6800E3D2" w14:textId="2C681635" w:rsidR="008A33E7" w:rsidRPr="00586F5E" w:rsidRDefault="008A33E7" w:rsidP="00341B7B">
      <w:pPr>
        <w:pStyle w:val="Plattetekst"/>
        <w:spacing w:after="120"/>
        <w:rPr>
          <w:rFonts w:ascii="Arial" w:hAnsi="Arial" w:cs="Arial"/>
          <w:sz w:val="20"/>
          <w:szCs w:val="20"/>
        </w:rPr>
      </w:pPr>
      <w:r w:rsidRPr="00586F5E">
        <w:rPr>
          <w:rFonts w:ascii="Arial" w:hAnsi="Arial" w:cs="Arial"/>
          <w:sz w:val="20"/>
          <w:szCs w:val="20"/>
        </w:rPr>
        <w:t xml:space="preserve">As part of the research on your human body material, you will </w:t>
      </w:r>
      <w:r>
        <w:rPr>
          <w:rFonts w:ascii="Arial" w:hAnsi="Arial" w:cs="Arial"/>
          <w:sz w:val="20"/>
          <w:szCs w:val="20"/>
        </w:rPr>
        <w:t xml:space="preserve">always </w:t>
      </w:r>
      <w:r w:rsidRPr="00586F5E">
        <w:rPr>
          <w:rFonts w:ascii="Arial" w:hAnsi="Arial" w:cs="Arial"/>
          <w:sz w:val="20"/>
          <w:szCs w:val="20"/>
        </w:rPr>
        <w:t xml:space="preserve">be notified of accidental findings. If you do not agree to this, please indicate this here: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9"/>
        <w:gridCol w:w="968"/>
      </w:tblGrid>
      <w:tr w:rsidR="00C662FF" w:rsidRPr="008D6214" w14:paraId="109F48B0" w14:textId="77777777" w:rsidTr="00341B7B">
        <w:tc>
          <w:tcPr>
            <w:tcW w:w="8188" w:type="dxa"/>
            <w:tcBorders>
              <w:top w:val="nil"/>
              <w:left w:val="nil"/>
              <w:bottom w:val="nil"/>
              <w:right w:val="single" w:sz="4" w:space="0" w:color="auto"/>
            </w:tcBorders>
            <w:vAlign w:val="center"/>
          </w:tcPr>
          <w:p w14:paraId="0530DB0A" w14:textId="308B4E5A" w:rsidR="008A33E7" w:rsidRPr="009D336C" w:rsidRDefault="008A33E7" w:rsidP="00341B7B">
            <w:pPr>
              <w:pStyle w:val="Lijstalinea"/>
              <w:numPr>
                <w:ilvl w:val="0"/>
                <w:numId w:val="35"/>
              </w:numPr>
              <w:spacing w:after="60"/>
              <w:ind w:left="312" w:hanging="142"/>
              <w:jc w:val="both"/>
              <w:rPr>
                <w:sz w:val="20"/>
                <w:szCs w:val="20"/>
                <w:lang w:val="en-US"/>
              </w:rPr>
            </w:pPr>
            <w:r w:rsidRPr="009D336C">
              <w:rPr>
                <w:color w:val="000000" w:themeColor="text1"/>
                <w:sz w:val="20"/>
                <w:szCs w:val="20"/>
                <w:lang w:val="en-US"/>
              </w:rPr>
              <w:t>If this study provides information about a disorder that is treatable or useful to follow up that is present in myself or the person I represent, I would like</w:t>
            </w:r>
            <w:r w:rsidRPr="009D336C">
              <w:rPr>
                <w:b/>
                <w:bCs/>
                <w:color w:val="000000" w:themeColor="text1"/>
                <w:sz w:val="20"/>
                <w:szCs w:val="20"/>
                <w:lang w:val="en-US"/>
              </w:rPr>
              <w:t xml:space="preserve"> </w:t>
            </w:r>
            <w:r w:rsidRPr="009D336C">
              <w:rPr>
                <w:b/>
                <w:bCs/>
                <w:color w:val="000000" w:themeColor="text1"/>
                <w:sz w:val="20"/>
                <w:szCs w:val="20"/>
                <w:u w:val="single"/>
                <w:lang w:val="en-US"/>
              </w:rPr>
              <w:t>NOT</w:t>
            </w:r>
            <w:r w:rsidRPr="009D336C">
              <w:rPr>
                <w:b/>
                <w:bCs/>
                <w:color w:val="000000" w:themeColor="text1"/>
                <w:sz w:val="20"/>
                <w:szCs w:val="20"/>
                <w:lang w:val="en-US"/>
              </w:rPr>
              <w:t xml:space="preserve"> </w:t>
            </w:r>
            <w:r w:rsidRPr="009D336C">
              <w:rPr>
                <w:color w:val="000000" w:themeColor="text1"/>
                <w:sz w:val="20"/>
                <w:szCs w:val="20"/>
                <w:lang w:val="en-US"/>
              </w:rPr>
              <w:t>to be informed about this.</w:t>
            </w:r>
          </w:p>
        </w:tc>
        <w:tc>
          <w:tcPr>
            <w:tcW w:w="978" w:type="dxa"/>
            <w:tcBorders>
              <w:left w:val="single" w:sz="4" w:space="0" w:color="auto"/>
            </w:tcBorders>
          </w:tcPr>
          <w:p w14:paraId="3E4FC9C0" w14:textId="77777777" w:rsidR="008A33E7" w:rsidRPr="00586F5E" w:rsidRDefault="008A33E7" w:rsidP="00AF3527">
            <w:pPr>
              <w:pStyle w:val="Plattetekst"/>
              <w:rPr>
                <w:rFonts w:ascii="Arial" w:hAnsi="Arial" w:cs="Arial"/>
                <w:sz w:val="20"/>
                <w:szCs w:val="20"/>
              </w:rPr>
            </w:pPr>
          </w:p>
        </w:tc>
      </w:tr>
      <w:tr w:rsidR="00C662FF" w:rsidRPr="008D6214" w14:paraId="42160EB9" w14:textId="77777777" w:rsidTr="00341B7B">
        <w:tc>
          <w:tcPr>
            <w:tcW w:w="8188" w:type="dxa"/>
            <w:tcBorders>
              <w:top w:val="nil"/>
              <w:left w:val="nil"/>
              <w:bottom w:val="nil"/>
              <w:right w:val="single" w:sz="4" w:space="0" w:color="auto"/>
            </w:tcBorders>
            <w:vAlign w:val="center"/>
          </w:tcPr>
          <w:p w14:paraId="09C6C83A" w14:textId="45BF7B3F" w:rsidR="008A33E7" w:rsidRPr="009D336C" w:rsidRDefault="008A33E7" w:rsidP="00341B7B">
            <w:pPr>
              <w:pStyle w:val="Lijstalinea"/>
              <w:numPr>
                <w:ilvl w:val="0"/>
                <w:numId w:val="35"/>
              </w:numPr>
              <w:spacing w:after="60"/>
              <w:ind w:left="312" w:hanging="142"/>
              <w:jc w:val="both"/>
              <w:rPr>
                <w:color w:val="000000" w:themeColor="text1"/>
                <w:sz w:val="20"/>
                <w:szCs w:val="20"/>
                <w:lang w:val="en-US"/>
              </w:rPr>
            </w:pPr>
            <w:r w:rsidRPr="009D336C">
              <w:rPr>
                <w:color w:val="000000" w:themeColor="text1"/>
                <w:sz w:val="20"/>
                <w:szCs w:val="20"/>
                <w:lang w:val="en-US"/>
              </w:rPr>
              <w:t xml:space="preserve">If this study provides information about a condition that is not treatable or useful to follow up, present in myself or the person I represent, I would like </w:t>
            </w:r>
            <w:r w:rsidRPr="009D336C">
              <w:rPr>
                <w:b/>
                <w:bCs/>
                <w:color w:val="000000" w:themeColor="text1"/>
                <w:sz w:val="20"/>
                <w:szCs w:val="20"/>
                <w:u w:val="single"/>
                <w:lang w:val="en-US"/>
              </w:rPr>
              <w:t>NOT</w:t>
            </w:r>
            <w:r w:rsidRPr="009D336C">
              <w:rPr>
                <w:color w:val="000000" w:themeColor="text1"/>
                <w:sz w:val="20"/>
                <w:szCs w:val="20"/>
                <w:lang w:val="en-US"/>
              </w:rPr>
              <w:t xml:space="preserve"> to be informed about this.</w:t>
            </w:r>
          </w:p>
        </w:tc>
        <w:tc>
          <w:tcPr>
            <w:tcW w:w="978" w:type="dxa"/>
            <w:tcBorders>
              <w:left w:val="single" w:sz="4" w:space="0" w:color="auto"/>
            </w:tcBorders>
          </w:tcPr>
          <w:p w14:paraId="29FC0E1F" w14:textId="77777777" w:rsidR="008A33E7" w:rsidRPr="00586F5E" w:rsidRDefault="008A33E7" w:rsidP="00AF3527">
            <w:pPr>
              <w:pStyle w:val="Plattetekst"/>
              <w:rPr>
                <w:rFonts w:ascii="Arial" w:hAnsi="Arial" w:cs="Arial"/>
                <w:sz w:val="20"/>
                <w:szCs w:val="20"/>
              </w:rPr>
            </w:pPr>
          </w:p>
        </w:tc>
      </w:tr>
    </w:tbl>
    <w:p w14:paraId="1AFAC72E" w14:textId="77777777" w:rsidR="002611E8" w:rsidRPr="008A33E7" w:rsidRDefault="002611E8">
      <w:pPr>
        <w:rPr>
          <w:lang w:val="en-US"/>
        </w:rPr>
      </w:pPr>
    </w:p>
    <w:p w14:paraId="150C7F66" w14:textId="77777777" w:rsidR="00624BB2" w:rsidRPr="00AE2CC2" w:rsidRDefault="00624BB2" w:rsidP="00624BB2">
      <w:pPr>
        <w:pStyle w:val="Plattetekst"/>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2575"/>
        <w:gridCol w:w="1333"/>
      </w:tblGrid>
      <w:tr w:rsidR="00624BB2" w:rsidRPr="00871266" w14:paraId="5D908203" w14:textId="77777777" w:rsidTr="5118707F">
        <w:trPr>
          <w:trHeight w:val="1134"/>
        </w:trPr>
        <w:tc>
          <w:tcPr>
            <w:tcW w:w="5292" w:type="dxa"/>
          </w:tcPr>
          <w:p w14:paraId="1B803B7B" w14:textId="77777777" w:rsidR="00624BB2" w:rsidRPr="00AE2CC2" w:rsidRDefault="00AE2CC2" w:rsidP="00F206D4">
            <w:pPr>
              <w:pStyle w:val="Plattetekst"/>
              <w:rPr>
                <w:rFonts w:ascii="Arial" w:hAnsi="Arial" w:cs="Arial"/>
                <w:color w:val="000000"/>
                <w:sz w:val="20"/>
                <w:szCs w:val="20"/>
              </w:rPr>
            </w:pPr>
            <w:r w:rsidRPr="00AE2CC2">
              <w:rPr>
                <w:rFonts w:ascii="Arial" w:hAnsi="Arial" w:cs="Arial"/>
                <w:color w:val="000000"/>
                <w:sz w:val="20"/>
                <w:szCs w:val="20"/>
              </w:rPr>
              <w:t xml:space="preserve">Surname and first name of the participant </w:t>
            </w:r>
          </w:p>
          <w:p w14:paraId="2176A5D7" w14:textId="77777777" w:rsidR="00624BB2" w:rsidRPr="00AE2CC2" w:rsidRDefault="00624BB2" w:rsidP="00F206D4">
            <w:pPr>
              <w:pStyle w:val="Plattetekst"/>
              <w:rPr>
                <w:rFonts w:ascii="Arial" w:hAnsi="Arial" w:cs="Arial"/>
                <w:color w:val="000000"/>
                <w:sz w:val="20"/>
                <w:szCs w:val="20"/>
              </w:rPr>
            </w:pPr>
          </w:p>
          <w:p w14:paraId="5FC4FFDF" w14:textId="77777777" w:rsidR="00261762" w:rsidRPr="00AE2CC2" w:rsidRDefault="00261762" w:rsidP="00F206D4">
            <w:pPr>
              <w:pStyle w:val="Plattetekst"/>
              <w:rPr>
                <w:rFonts w:ascii="Arial" w:hAnsi="Arial" w:cs="Arial"/>
                <w:color w:val="000000"/>
                <w:sz w:val="20"/>
                <w:szCs w:val="20"/>
              </w:rPr>
            </w:pPr>
          </w:p>
        </w:tc>
        <w:tc>
          <w:tcPr>
            <w:tcW w:w="2635" w:type="dxa"/>
          </w:tcPr>
          <w:p w14:paraId="2398F4E4" w14:textId="77777777" w:rsidR="00624BB2" w:rsidRPr="00871266" w:rsidRDefault="00AE2CC2" w:rsidP="00F206D4">
            <w:pPr>
              <w:pStyle w:val="Plattetekst"/>
              <w:rPr>
                <w:rFonts w:ascii="Arial" w:hAnsi="Arial" w:cs="Arial"/>
                <w:color w:val="000000"/>
                <w:sz w:val="20"/>
                <w:szCs w:val="20"/>
                <w:lang w:val="nl-BE"/>
              </w:rPr>
            </w:pPr>
            <w:proofErr w:type="spellStart"/>
            <w:r>
              <w:rPr>
                <w:rFonts w:ascii="Arial" w:hAnsi="Arial" w:cs="Arial"/>
                <w:color w:val="000000"/>
                <w:sz w:val="20"/>
                <w:szCs w:val="20"/>
                <w:lang w:val="nl-BE"/>
              </w:rPr>
              <w:t>Signature</w:t>
            </w:r>
            <w:proofErr w:type="spellEnd"/>
          </w:p>
        </w:tc>
        <w:tc>
          <w:tcPr>
            <w:tcW w:w="1361" w:type="dxa"/>
          </w:tcPr>
          <w:p w14:paraId="3DF7915D" w14:textId="77777777" w:rsidR="00624BB2" w:rsidRPr="00871266" w:rsidRDefault="00AE2CC2" w:rsidP="00F206D4">
            <w:pPr>
              <w:pStyle w:val="Plattetekst"/>
              <w:rPr>
                <w:rFonts w:ascii="Arial" w:hAnsi="Arial" w:cs="Arial"/>
                <w:color w:val="000000"/>
                <w:sz w:val="20"/>
                <w:szCs w:val="20"/>
                <w:lang w:val="nl-BE"/>
              </w:rPr>
            </w:pPr>
            <w:r>
              <w:rPr>
                <w:rFonts w:ascii="Arial" w:hAnsi="Arial" w:cs="Arial"/>
                <w:color w:val="000000"/>
                <w:sz w:val="20"/>
                <w:szCs w:val="20"/>
                <w:lang w:val="nl-BE"/>
              </w:rPr>
              <w:t>Date</w:t>
            </w:r>
          </w:p>
        </w:tc>
      </w:tr>
      <w:tr w:rsidR="00785312" w:rsidRPr="00871266" w14:paraId="367F6769" w14:textId="77777777" w:rsidTr="5118707F">
        <w:trPr>
          <w:trHeight w:val="2268"/>
        </w:trPr>
        <w:tc>
          <w:tcPr>
            <w:tcW w:w="5292" w:type="dxa"/>
          </w:tcPr>
          <w:p w14:paraId="0BD89625" w14:textId="77777777" w:rsidR="00785312" w:rsidRPr="00AE2CC2" w:rsidRDefault="5118707F" w:rsidP="5118707F">
            <w:pPr>
              <w:pStyle w:val="Plattetekst"/>
              <w:rPr>
                <w:rFonts w:ascii="Arial" w:hAnsi="Arial" w:cs="Arial"/>
                <w:color w:val="000000" w:themeColor="text1"/>
                <w:sz w:val="20"/>
                <w:szCs w:val="20"/>
              </w:rPr>
            </w:pPr>
            <w:r w:rsidRPr="5118707F">
              <w:rPr>
                <w:rFonts w:ascii="Arial" w:hAnsi="Arial" w:cs="Arial"/>
                <w:color w:val="000000" w:themeColor="text1"/>
                <w:sz w:val="20"/>
                <w:szCs w:val="20"/>
              </w:rPr>
              <w:t xml:space="preserve">Surname and first </w:t>
            </w:r>
            <w:r w:rsidRPr="00787952">
              <w:rPr>
                <w:rFonts w:ascii="Arial" w:hAnsi="Arial" w:cs="Arial"/>
                <w:color w:val="000000" w:themeColor="text1"/>
                <w:sz w:val="20"/>
                <w:szCs w:val="20"/>
              </w:rPr>
              <w:t>name of the parent(s) (if the participant is a minor)</w:t>
            </w:r>
          </w:p>
        </w:tc>
        <w:tc>
          <w:tcPr>
            <w:tcW w:w="2635" w:type="dxa"/>
          </w:tcPr>
          <w:p w14:paraId="0F04AFE2" w14:textId="77777777" w:rsidR="00785312" w:rsidRPr="00871266" w:rsidRDefault="00AE2CC2" w:rsidP="00F206D4">
            <w:pPr>
              <w:pStyle w:val="Plattetekst"/>
              <w:rPr>
                <w:rFonts w:ascii="Arial" w:hAnsi="Arial" w:cs="Arial"/>
                <w:color w:val="000000"/>
                <w:sz w:val="20"/>
                <w:szCs w:val="20"/>
                <w:lang w:val="nl-BE"/>
              </w:rPr>
            </w:pPr>
            <w:proofErr w:type="spellStart"/>
            <w:r>
              <w:rPr>
                <w:rFonts w:ascii="Arial" w:hAnsi="Arial" w:cs="Arial"/>
                <w:color w:val="000000"/>
                <w:sz w:val="20"/>
                <w:szCs w:val="20"/>
                <w:lang w:val="nl-BE"/>
              </w:rPr>
              <w:t>Signature</w:t>
            </w:r>
            <w:proofErr w:type="spellEnd"/>
          </w:p>
        </w:tc>
        <w:tc>
          <w:tcPr>
            <w:tcW w:w="1361" w:type="dxa"/>
          </w:tcPr>
          <w:p w14:paraId="41DC2B8C" w14:textId="77777777" w:rsidR="00785312" w:rsidRPr="00871266" w:rsidRDefault="00AE2CC2" w:rsidP="00F206D4">
            <w:pPr>
              <w:pStyle w:val="Plattetekst"/>
              <w:rPr>
                <w:rFonts w:ascii="Arial" w:hAnsi="Arial" w:cs="Arial"/>
                <w:color w:val="000000"/>
                <w:sz w:val="20"/>
                <w:szCs w:val="20"/>
                <w:lang w:val="nl-BE"/>
              </w:rPr>
            </w:pPr>
            <w:r>
              <w:rPr>
                <w:rFonts w:ascii="Arial" w:hAnsi="Arial" w:cs="Arial"/>
                <w:color w:val="000000"/>
                <w:sz w:val="20"/>
                <w:szCs w:val="20"/>
                <w:lang w:val="nl-BE"/>
              </w:rPr>
              <w:t>Date</w:t>
            </w:r>
          </w:p>
        </w:tc>
      </w:tr>
      <w:tr w:rsidR="00164626" w:rsidRPr="00871266" w14:paraId="08895929" w14:textId="77777777" w:rsidTr="5118707F">
        <w:trPr>
          <w:trHeight w:val="2268"/>
        </w:trPr>
        <w:tc>
          <w:tcPr>
            <w:tcW w:w="5292" w:type="dxa"/>
          </w:tcPr>
          <w:p w14:paraId="50AF00E8" w14:textId="77777777" w:rsidR="00164626" w:rsidRPr="00AE2CC2" w:rsidRDefault="00AE2CC2" w:rsidP="00AE2CC2">
            <w:pPr>
              <w:tabs>
                <w:tab w:val="left" w:pos="3211"/>
              </w:tabs>
              <w:rPr>
                <w:lang w:val="en-US"/>
              </w:rPr>
            </w:pPr>
            <w:r w:rsidRPr="00AE2CC2">
              <w:rPr>
                <w:rFonts w:ascii="Arial" w:hAnsi="Arial" w:cs="Arial"/>
                <w:color w:val="000000"/>
                <w:sz w:val="20"/>
                <w:szCs w:val="20"/>
                <w:lang w:val="en-US"/>
              </w:rPr>
              <w:t>Surname and first name of legal representative(s)</w:t>
            </w:r>
            <w:r w:rsidRPr="00AE2CC2">
              <w:rPr>
                <w:lang w:val="en-US"/>
              </w:rPr>
              <w:tab/>
            </w:r>
          </w:p>
        </w:tc>
        <w:tc>
          <w:tcPr>
            <w:tcW w:w="2635" w:type="dxa"/>
          </w:tcPr>
          <w:p w14:paraId="64C2B559" w14:textId="77777777" w:rsidR="00164626" w:rsidRPr="00871266" w:rsidRDefault="00AE2CC2" w:rsidP="00F206D4">
            <w:pPr>
              <w:pStyle w:val="Plattetekst"/>
              <w:rPr>
                <w:rFonts w:ascii="Arial" w:hAnsi="Arial" w:cs="Arial"/>
                <w:color w:val="000000"/>
                <w:sz w:val="20"/>
                <w:szCs w:val="20"/>
                <w:lang w:val="nl-BE"/>
              </w:rPr>
            </w:pPr>
            <w:proofErr w:type="spellStart"/>
            <w:r>
              <w:rPr>
                <w:rFonts w:ascii="Arial" w:hAnsi="Arial" w:cs="Arial"/>
                <w:color w:val="000000"/>
                <w:sz w:val="20"/>
                <w:szCs w:val="20"/>
                <w:lang w:val="nl-BE"/>
              </w:rPr>
              <w:t>Signature</w:t>
            </w:r>
            <w:proofErr w:type="spellEnd"/>
          </w:p>
        </w:tc>
        <w:tc>
          <w:tcPr>
            <w:tcW w:w="1361" w:type="dxa"/>
          </w:tcPr>
          <w:p w14:paraId="1CB3F4D8" w14:textId="77777777" w:rsidR="00164626" w:rsidRPr="00871266" w:rsidRDefault="00AE2CC2" w:rsidP="00F206D4">
            <w:pPr>
              <w:pStyle w:val="Plattetekst"/>
              <w:rPr>
                <w:rFonts w:ascii="Arial" w:hAnsi="Arial" w:cs="Arial"/>
                <w:color w:val="000000"/>
                <w:sz w:val="20"/>
                <w:szCs w:val="20"/>
                <w:lang w:val="nl-BE"/>
              </w:rPr>
            </w:pPr>
            <w:r>
              <w:rPr>
                <w:rFonts w:ascii="Arial" w:hAnsi="Arial" w:cs="Arial"/>
                <w:color w:val="000000"/>
                <w:sz w:val="20"/>
                <w:szCs w:val="20"/>
                <w:lang w:val="nl-BE"/>
              </w:rPr>
              <w:t>Date</w:t>
            </w:r>
          </w:p>
          <w:p w14:paraId="3EC4D052" w14:textId="77777777" w:rsidR="00164626" w:rsidRPr="00871266" w:rsidRDefault="00164626" w:rsidP="00F206D4">
            <w:pPr>
              <w:pStyle w:val="Plattetekst"/>
              <w:rPr>
                <w:rFonts w:ascii="Arial" w:hAnsi="Arial" w:cs="Arial"/>
                <w:color w:val="000000"/>
                <w:sz w:val="20"/>
                <w:szCs w:val="20"/>
                <w:lang w:val="nl-BE"/>
              </w:rPr>
            </w:pPr>
          </w:p>
          <w:p w14:paraId="1F78A911" w14:textId="77777777" w:rsidR="00164626" w:rsidRPr="00871266" w:rsidRDefault="00164626" w:rsidP="00F206D4">
            <w:pPr>
              <w:pStyle w:val="Plattetekst"/>
              <w:rPr>
                <w:rFonts w:ascii="Arial" w:hAnsi="Arial" w:cs="Arial"/>
                <w:color w:val="000000"/>
                <w:sz w:val="20"/>
                <w:szCs w:val="20"/>
                <w:lang w:val="nl-BE"/>
              </w:rPr>
            </w:pPr>
          </w:p>
          <w:p w14:paraId="72FAAB64" w14:textId="77777777" w:rsidR="00164626" w:rsidRPr="00871266" w:rsidRDefault="00164626" w:rsidP="00F206D4">
            <w:pPr>
              <w:pStyle w:val="Plattetekst"/>
              <w:rPr>
                <w:rFonts w:ascii="Arial" w:hAnsi="Arial" w:cs="Arial"/>
                <w:color w:val="000000"/>
                <w:sz w:val="20"/>
                <w:szCs w:val="20"/>
                <w:lang w:val="nl-BE"/>
              </w:rPr>
            </w:pPr>
          </w:p>
          <w:p w14:paraId="158E20B4" w14:textId="77777777" w:rsidR="00164626" w:rsidRPr="00871266" w:rsidRDefault="00164626" w:rsidP="00F206D4">
            <w:pPr>
              <w:pStyle w:val="Plattetekst"/>
              <w:rPr>
                <w:rFonts w:ascii="Arial" w:hAnsi="Arial" w:cs="Arial"/>
                <w:color w:val="000000"/>
                <w:sz w:val="20"/>
                <w:szCs w:val="20"/>
                <w:lang w:val="nl-BE"/>
              </w:rPr>
            </w:pPr>
          </w:p>
        </w:tc>
      </w:tr>
      <w:tr w:rsidR="00624BB2" w:rsidRPr="00871266" w14:paraId="70235A74" w14:textId="77777777" w:rsidTr="5118707F">
        <w:trPr>
          <w:trHeight w:val="1134"/>
        </w:trPr>
        <w:tc>
          <w:tcPr>
            <w:tcW w:w="5292" w:type="dxa"/>
          </w:tcPr>
          <w:p w14:paraId="182E1D1D" w14:textId="77777777" w:rsidR="00624BB2" w:rsidRPr="00AE2CC2" w:rsidRDefault="00AE2CC2" w:rsidP="00F206D4">
            <w:pPr>
              <w:pStyle w:val="Plattetekst"/>
              <w:rPr>
                <w:rFonts w:ascii="Arial" w:hAnsi="Arial" w:cs="Arial"/>
                <w:color w:val="000000"/>
                <w:sz w:val="20"/>
                <w:szCs w:val="20"/>
              </w:rPr>
            </w:pPr>
            <w:r w:rsidRPr="00AE2CC2">
              <w:rPr>
                <w:rFonts w:ascii="Arial" w:hAnsi="Arial" w:cs="Arial"/>
                <w:color w:val="000000"/>
                <w:sz w:val="20"/>
                <w:szCs w:val="20"/>
              </w:rPr>
              <w:t>Surname and first name of the medical examiner</w:t>
            </w:r>
            <w:r>
              <w:rPr>
                <w:rFonts w:ascii="Arial" w:hAnsi="Arial" w:cs="Arial"/>
                <w:color w:val="000000"/>
                <w:sz w:val="20"/>
                <w:szCs w:val="20"/>
              </w:rPr>
              <w:t>*</w:t>
            </w:r>
          </w:p>
        </w:tc>
        <w:tc>
          <w:tcPr>
            <w:tcW w:w="2635" w:type="dxa"/>
          </w:tcPr>
          <w:p w14:paraId="3C1FA33F" w14:textId="77777777" w:rsidR="00624BB2" w:rsidRPr="00871266" w:rsidRDefault="00AE2CC2" w:rsidP="00F206D4">
            <w:pPr>
              <w:pStyle w:val="Plattetekst"/>
              <w:rPr>
                <w:rFonts w:ascii="Arial" w:hAnsi="Arial" w:cs="Arial"/>
                <w:color w:val="000000"/>
                <w:sz w:val="20"/>
                <w:szCs w:val="20"/>
                <w:lang w:val="nl-BE"/>
              </w:rPr>
            </w:pPr>
            <w:proofErr w:type="spellStart"/>
            <w:r>
              <w:rPr>
                <w:rFonts w:ascii="Arial" w:hAnsi="Arial" w:cs="Arial"/>
                <w:color w:val="000000"/>
                <w:sz w:val="20"/>
                <w:szCs w:val="20"/>
                <w:lang w:val="nl-BE"/>
              </w:rPr>
              <w:t>Signature</w:t>
            </w:r>
            <w:proofErr w:type="spellEnd"/>
          </w:p>
        </w:tc>
        <w:tc>
          <w:tcPr>
            <w:tcW w:w="1361" w:type="dxa"/>
          </w:tcPr>
          <w:p w14:paraId="24C68D31" w14:textId="77777777" w:rsidR="00624BB2" w:rsidRPr="00871266" w:rsidRDefault="00AE2CC2" w:rsidP="00F206D4">
            <w:pPr>
              <w:pStyle w:val="Plattetekst"/>
              <w:rPr>
                <w:rFonts w:ascii="Arial" w:hAnsi="Arial" w:cs="Arial"/>
                <w:color w:val="000000"/>
                <w:sz w:val="20"/>
                <w:szCs w:val="20"/>
                <w:lang w:val="nl-BE"/>
              </w:rPr>
            </w:pPr>
            <w:r>
              <w:rPr>
                <w:rFonts w:ascii="Arial" w:hAnsi="Arial" w:cs="Arial"/>
                <w:color w:val="000000"/>
                <w:sz w:val="20"/>
                <w:szCs w:val="20"/>
                <w:lang w:val="nl-BE"/>
              </w:rPr>
              <w:t>Date</w:t>
            </w:r>
          </w:p>
        </w:tc>
      </w:tr>
    </w:tbl>
    <w:p w14:paraId="17520330" w14:textId="77777777" w:rsidR="00F63A86" w:rsidRPr="00AE2CC2" w:rsidRDefault="00AE2CC2" w:rsidP="00F63A86">
      <w:pPr>
        <w:pStyle w:val="Plattetekst"/>
        <w:rPr>
          <w:rFonts w:ascii="Arial" w:hAnsi="Arial" w:cs="Arial"/>
          <w:color w:val="000000"/>
          <w:sz w:val="18"/>
          <w:szCs w:val="18"/>
        </w:rPr>
      </w:pPr>
      <w:r w:rsidRPr="00AE2CC2">
        <w:rPr>
          <w:rFonts w:ascii="Arial" w:hAnsi="Arial" w:cs="Arial"/>
          <w:color w:val="000000"/>
          <w:sz w:val="18"/>
          <w:szCs w:val="18"/>
        </w:rPr>
        <w:t>Two copies should be completed. The original is kept by the researcher in the hospital for 25 years, the copy is given to the participant.</w:t>
      </w:r>
    </w:p>
    <w:p w14:paraId="40510368" w14:textId="36E9A95B" w:rsidR="00F63A86" w:rsidRPr="00AE2CC2" w:rsidRDefault="00F63A86" w:rsidP="00F63A86">
      <w:pPr>
        <w:pStyle w:val="Plattetekst"/>
        <w:jc w:val="right"/>
        <w:rPr>
          <w:rFonts w:ascii="Arial" w:hAnsi="Arial" w:cs="Arial"/>
          <w:color w:val="000000"/>
          <w:sz w:val="20"/>
          <w:szCs w:val="20"/>
        </w:rPr>
      </w:pPr>
      <w:r w:rsidRPr="00AE2CC2">
        <w:rPr>
          <w:rFonts w:ascii="Arial" w:hAnsi="Arial" w:cs="Arial"/>
          <w:color w:val="000000"/>
        </w:rPr>
        <w:t>*</w:t>
      </w:r>
      <w:r w:rsidR="00BA22A9">
        <w:rPr>
          <w:rFonts w:ascii="Arial" w:hAnsi="Arial" w:cs="Arial"/>
          <w:color w:val="000000"/>
          <w:sz w:val="20"/>
          <w:szCs w:val="20"/>
          <w:highlight w:val="lightGray"/>
        </w:rPr>
        <w:t xml:space="preserve">Check </w:t>
      </w:r>
      <w:r w:rsidR="00AE2CC2" w:rsidRPr="00AE2CC2">
        <w:rPr>
          <w:rFonts w:ascii="Arial" w:hAnsi="Arial" w:cs="Arial"/>
          <w:color w:val="000000"/>
          <w:sz w:val="20"/>
          <w:szCs w:val="20"/>
          <w:highlight w:val="lightGray"/>
        </w:rPr>
        <w:t xml:space="preserve">by the examiner if </w:t>
      </w:r>
      <w:r w:rsidR="00BA22A9">
        <w:rPr>
          <w:rFonts w:ascii="Arial" w:hAnsi="Arial" w:cs="Arial"/>
          <w:color w:val="000000"/>
          <w:sz w:val="20"/>
          <w:szCs w:val="20"/>
          <w:highlight w:val="lightGray"/>
        </w:rPr>
        <w:t>agreed</w:t>
      </w:r>
    </w:p>
    <w:p w14:paraId="7EFC84BE" w14:textId="77777777" w:rsidR="00F63A86" w:rsidRPr="00AE2CC2" w:rsidRDefault="00F63A86" w:rsidP="00F63A86">
      <w:pPr>
        <w:pStyle w:val="Plattetekst"/>
        <w:rPr>
          <w:rFonts w:ascii="Arial" w:hAnsi="Arial" w:cs="Arial"/>
          <w:color w:val="000000"/>
        </w:rPr>
      </w:pPr>
    </w:p>
    <w:tbl>
      <w:tblPr>
        <w:tblW w:w="928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8580"/>
        <w:gridCol w:w="708"/>
      </w:tblGrid>
      <w:tr w:rsidR="00F63A86" w:rsidRPr="008D6214" w14:paraId="30E41F82" w14:textId="77777777" w:rsidTr="00EF1A54">
        <w:tc>
          <w:tcPr>
            <w:tcW w:w="8580" w:type="dxa"/>
            <w:tcBorders>
              <w:top w:val="single" w:sz="8" w:space="0" w:color="auto"/>
              <w:left w:val="single" w:sz="8" w:space="0" w:color="auto"/>
              <w:bottom w:val="single" w:sz="8" w:space="0" w:color="auto"/>
              <w:right w:val="single" w:sz="8" w:space="0" w:color="auto"/>
            </w:tcBorders>
          </w:tcPr>
          <w:p w14:paraId="387D76AB" w14:textId="77777777" w:rsidR="00F63A86" w:rsidRPr="00AE2CC2" w:rsidRDefault="00AE2CC2" w:rsidP="00EF1A54">
            <w:pPr>
              <w:pStyle w:val="Plattetekst"/>
              <w:rPr>
                <w:rFonts w:ascii="Arial" w:hAnsi="Arial" w:cs="Arial"/>
                <w:color w:val="000000"/>
                <w:sz w:val="20"/>
                <w:szCs w:val="20"/>
              </w:rPr>
            </w:pPr>
            <w:r w:rsidRPr="00AE2CC2">
              <w:rPr>
                <w:rFonts w:ascii="Arial" w:hAnsi="Arial" w:cs="Arial"/>
                <w:color w:val="000000"/>
                <w:sz w:val="20"/>
                <w:szCs w:val="20"/>
              </w:rPr>
              <w:t>I declare that I prov</w:t>
            </w:r>
            <w:r>
              <w:rPr>
                <w:rFonts w:ascii="Arial" w:hAnsi="Arial" w:cs="Arial"/>
                <w:color w:val="000000"/>
                <w:sz w:val="20"/>
                <w:szCs w:val="20"/>
              </w:rPr>
              <w:t>ided orally the necessary information for this study (type, purpose and foreseeable effects) and that I provided a copy of the information document to the participant.</w:t>
            </w:r>
          </w:p>
        </w:tc>
        <w:tc>
          <w:tcPr>
            <w:tcW w:w="708" w:type="dxa"/>
            <w:tcBorders>
              <w:top w:val="single" w:sz="8" w:space="0" w:color="auto"/>
              <w:left w:val="single" w:sz="8" w:space="0" w:color="auto"/>
              <w:bottom w:val="single" w:sz="8" w:space="0" w:color="auto"/>
              <w:right w:val="single" w:sz="8" w:space="0" w:color="auto"/>
            </w:tcBorders>
          </w:tcPr>
          <w:p w14:paraId="403E4B86" w14:textId="77777777" w:rsidR="00F63A86" w:rsidRPr="00AE2CC2" w:rsidRDefault="00F63A86" w:rsidP="00EF1A54">
            <w:pPr>
              <w:pStyle w:val="Plattetekst"/>
              <w:rPr>
                <w:rFonts w:ascii="Arial" w:hAnsi="Arial" w:cs="Arial"/>
                <w:color w:val="000000"/>
              </w:rPr>
            </w:pPr>
          </w:p>
        </w:tc>
      </w:tr>
      <w:tr w:rsidR="00F63A86" w:rsidRPr="008D6214" w14:paraId="66127147" w14:textId="77777777" w:rsidTr="00EF1A54">
        <w:tc>
          <w:tcPr>
            <w:tcW w:w="8580" w:type="dxa"/>
            <w:tcBorders>
              <w:top w:val="single" w:sz="8" w:space="0" w:color="auto"/>
              <w:left w:val="single" w:sz="8" w:space="0" w:color="auto"/>
              <w:bottom w:val="single" w:sz="8" w:space="0" w:color="auto"/>
              <w:right w:val="single" w:sz="8" w:space="0" w:color="auto"/>
            </w:tcBorders>
          </w:tcPr>
          <w:p w14:paraId="3A99912C" w14:textId="16407F73" w:rsidR="00F63A86" w:rsidRPr="00AE2CC2" w:rsidRDefault="00AE2CC2" w:rsidP="00EF1A54">
            <w:pPr>
              <w:pStyle w:val="Plattetekst"/>
              <w:rPr>
                <w:rFonts w:ascii="Arial" w:hAnsi="Arial" w:cs="Arial"/>
                <w:color w:val="000000"/>
                <w:sz w:val="20"/>
                <w:szCs w:val="20"/>
              </w:rPr>
            </w:pPr>
            <w:r w:rsidRPr="00AE2CC2">
              <w:rPr>
                <w:rFonts w:ascii="Arial" w:hAnsi="Arial" w:cs="Arial"/>
                <w:color w:val="000000"/>
                <w:sz w:val="20"/>
                <w:szCs w:val="20"/>
              </w:rPr>
              <w:t xml:space="preserve">I confirm that the participant was not </w:t>
            </w:r>
            <w:r w:rsidR="00395D03">
              <w:rPr>
                <w:rFonts w:ascii="Arial" w:hAnsi="Arial" w:cs="Arial"/>
                <w:color w:val="000000"/>
                <w:sz w:val="20"/>
                <w:szCs w:val="20"/>
              </w:rPr>
              <w:t>pushed</w:t>
            </w:r>
            <w:r w:rsidRPr="00AE2CC2">
              <w:rPr>
                <w:rFonts w:ascii="Arial" w:hAnsi="Arial" w:cs="Arial"/>
                <w:color w:val="000000"/>
                <w:sz w:val="20"/>
                <w:szCs w:val="20"/>
              </w:rPr>
              <w:t xml:space="preserve"> to agree to participate in the study and I</w:t>
            </w:r>
            <w:r w:rsidR="00924EB3">
              <w:rPr>
                <w:rFonts w:ascii="Arial" w:hAnsi="Arial" w:cs="Arial"/>
                <w:color w:val="000000"/>
                <w:sz w:val="20"/>
                <w:szCs w:val="20"/>
              </w:rPr>
              <w:t xml:space="preserve"> a</w:t>
            </w:r>
            <w:r w:rsidRPr="00AE2CC2">
              <w:rPr>
                <w:rFonts w:ascii="Arial" w:hAnsi="Arial" w:cs="Arial"/>
                <w:color w:val="000000"/>
                <w:sz w:val="20"/>
                <w:szCs w:val="20"/>
              </w:rPr>
              <w:t xml:space="preserve">m willing to answer any additional questions that may arise. </w:t>
            </w:r>
          </w:p>
        </w:tc>
        <w:tc>
          <w:tcPr>
            <w:tcW w:w="708" w:type="dxa"/>
            <w:tcBorders>
              <w:top w:val="single" w:sz="8" w:space="0" w:color="auto"/>
              <w:left w:val="single" w:sz="8" w:space="0" w:color="auto"/>
              <w:bottom w:val="single" w:sz="8" w:space="0" w:color="auto"/>
              <w:right w:val="single" w:sz="8" w:space="0" w:color="auto"/>
            </w:tcBorders>
          </w:tcPr>
          <w:p w14:paraId="306321BF" w14:textId="77777777" w:rsidR="00F63A86" w:rsidRPr="00AE2CC2" w:rsidRDefault="00F63A86" w:rsidP="00EF1A54">
            <w:pPr>
              <w:pStyle w:val="Plattetekst"/>
              <w:rPr>
                <w:rFonts w:ascii="Arial" w:hAnsi="Arial" w:cs="Arial"/>
                <w:color w:val="000000"/>
              </w:rPr>
            </w:pPr>
          </w:p>
        </w:tc>
      </w:tr>
    </w:tbl>
    <w:p w14:paraId="6C90A946" w14:textId="77777777" w:rsidR="00F63A86" w:rsidRPr="00AE2CC2" w:rsidRDefault="00F63A86" w:rsidP="00F63A86">
      <w:pPr>
        <w:pStyle w:val="Plattetekst"/>
        <w:rPr>
          <w:rFonts w:ascii="Arial" w:hAnsi="Arial" w:cs="Arial"/>
          <w:color w:val="000000"/>
        </w:rPr>
      </w:pPr>
    </w:p>
    <w:p w14:paraId="04BAE5A2" w14:textId="77777777" w:rsidR="00067692" w:rsidRPr="00AE2CC2" w:rsidRDefault="00067692" w:rsidP="00F63A86">
      <w:pPr>
        <w:pStyle w:val="Plattetekst"/>
        <w:rPr>
          <w:rFonts w:ascii="Arial" w:hAnsi="Arial" w:cs="Arial"/>
          <w:color w:val="000000"/>
        </w:rPr>
      </w:pPr>
    </w:p>
    <w:sectPr w:rsidR="00067692" w:rsidRPr="00AE2CC2">
      <w:headerReference w:type="default" r:id="rId10"/>
      <w:footerReference w:type="default" r:id="rId11"/>
      <w:pgSz w:w="11906" w:h="16838"/>
      <w:pgMar w:top="899" w:right="1417" w:bottom="1258" w:left="1417" w:header="360" w:footer="1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A4ACB" w14:textId="77777777" w:rsidR="0042639D" w:rsidRDefault="0042639D">
      <w:r>
        <w:separator/>
      </w:r>
    </w:p>
  </w:endnote>
  <w:endnote w:type="continuationSeparator" w:id="0">
    <w:p w14:paraId="0A52C904" w14:textId="77777777" w:rsidR="0042639D" w:rsidRDefault="0042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4E9D" w14:textId="586887BE" w:rsidR="38E380A3" w:rsidRPr="00D07CC0" w:rsidRDefault="38E380A3" w:rsidP="38E380A3">
    <w:pPr>
      <w:pStyle w:val="Voettekst"/>
      <w:rPr>
        <w:rFonts w:ascii="Arial" w:hAnsi="Arial" w:cs="Arial"/>
        <w:i/>
        <w:iCs/>
        <w:color w:val="FF0000"/>
        <w:sz w:val="20"/>
        <w:szCs w:val="20"/>
        <w:lang w:val="en-US"/>
      </w:rPr>
    </w:pPr>
    <w:r w:rsidRPr="00787952">
      <w:rPr>
        <w:rFonts w:ascii="Arial" w:hAnsi="Arial" w:cs="Arial"/>
        <w:i/>
        <w:iCs/>
        <w:color w:val="FF0000"/>
        <w:sz w:val="20"/>
        <w:szCs w:val="20"/>
        <w:lang w:val="en-US"/>
      </w:rPr>
      <w:t xml:space="preserve"> </w:t>
    </w:r>
    <w:r w:rsidRPr="00787952">
      <w:rPr>
        <w:rFonts w:ascii="Arial" w:hAnsi="Arial" w:cs="Arial"/>
        <w:i/>
        <w:iCs/>
        <w:sz w:val="20"/>
        <w:szCs w:val="20"/>
        <w:lang w:val="en-US"/>
      </w:rPr>
      <w:t xml:space="preserve">Informed consent form dd. </w:t>
    </w:r>
    <w:r w:rsidR="00165C06">
      <w:rPr>
        <w:rFonts w:ascii="Arial" w:hAnsi="Arial" w:cs="Arial"/>
        <w:i/>
        <w:iCs/>
        <w:sz w:val="20"/>
        <w:szCs w:val="20"/>
        <w:lang w:val="en-US"/>
      </w:rPr>
      <w:t>23</w:t>
    </w:r>
    <w:r w:rsidR="005B0003">
      <w:rPr>
        <w:rFonts w:ascii="Arial" w:hAnsi="Arial" w:cs="Arial"/>
        <w:i/>
        <w:iCs/>
        <w:sz w:val="20"/>
        <w:szCs w:val="20"/>
        <w:lang w:val="en-US"/>
      </w:rPr>
      <w:t>/02</w:t>
    </w:r>
    <w:r w:rsidR="000E2DFE">
      <w:rPr>
        <w:rFonts w:ascii="Arial" w:hAnsi="Arial" w:cs="Arial"/>
        <w:i/>
        <w:iCs/>
        <w:sz w:val="20"/>
        <w:szCs w:val="20"/>
        <w:lang w:val="en-US"/>
      </w:rPr>
      <w:t>/2024</w:t>
    </w:r>
    <w:r w:rsidRPr="00787952">
      <w:rPr>
        <w:rFonts w:ascii="Arial" w:hAnsi="Arial" w:cs="Arial"/>
        <w:i/>
        <w:iCs/>
        <w:sz w:val="20"/>
        <w:szCs w:val="20"/>
        <w:lang w:val="en-US"/>
      </w:rPr>
      <w:t xml:space="preserve"> Combined “omics” approach to identify the causal molecular defect in patients with a genetic condition. </w:t>
    </w:r>
    <w:r w:rsidRPr="00F9176D">
      <w:rPr>
        <w:rFonts w:ascii="Arial" w:hAnsi="Arial" w:cs="Arial"/>
        <w:i/>
        <w:iCs/>
        <w:sz w:val="20"/>
        <w:szCs w:val="20"/>
        <w:lang w:val="en-US"/>
      </w:rPr>
      <w:t xml:space="preserve">BC-05674– version </w:t>
    </w:r>
    <w:r w:rsidR="000E2DFE">
      <w:rPr>
        <w:rFonts w:ascii="Arial" w:hAnsi="Arial" w:cs="Arial"/>
        <w:i/>
        <w:iCs/>
        <w:sz w:val="20"/>
        <w:szCs w:val="20"/>
        <w:lang w:val="en-US"/>
      </w:rPr>
      <w:t>3</w:t>
    </w:r>
  </w:p>
  <w:p w14:paraId="3FC7DCBD" w14:textId="77777777" w:rsidR="0013300B" w:rsidRPr="00D07CC0" w:rsidRDefault="0013300B">
    <w:pPr>
      <w:pStyle w:val="Voettekst"/>
      <w:pBdr>
        <w:top w:val="single" w:sz="4" w:space="1" w:color="auto"/>
      </w:pBdr>
      <w:rPr>
        <w:rFonts w:ascii="Arial" w:hAnsi="Arial" w:cs="Arial"/>
        <w:i/>
        <w:iCs/>
        <w:color w:val="FF000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A68C" w14:textId="77777777" w:rsidR="0042639D" w:rsidRDefault="0042639D">
      <w:r>
        <w:separator/>
      </w:r>
    </w:p>
  </w:footnote>
  <w:footnote w:type="continuationSeparator" w:id="0">
    <w:p w14:paraId="4605CCED" w14:textId="77777777" w:rsidR="0042639D" w:rsidRDefault="00426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7E68" w14:textId="6AFB4D1E" w:rsidR="0013300B" w:rsidRPr="00DE17C5" w:rsidRDefault="00DE17C5">
    <w:pPr>
      <w:pStyle w:val="Koptekst"/>
      <w:pBdr>
        <w:bottom w:val="single" w:sz="6" w:space="1" w:color="auto"/>
      </w:pBdr>
      <w:rPr>
        <w:rStyle w:val="Paginanummer"/>
        <w:rFonts w:ascii="Arial" w:hAnsi="Arial" w:cs="Arial"/>
        <w:sz w:val="20"/>
        <w:lang w:val="en-US"/>
      </w:rPr>
    </w:pPr>
    <w:r w:rsidRPr="00DE17C5">
      <w:rPr>
        <w:rFonts w:ascii="Arial" w:hAnsi="Arial" w:cs="Arial"/>
        <w:i/>
        <w:iCs/>
        <w:sz w:val="20"/>
        <w:lang w:val="en-US"/>
      </w:rPr>
      <w:t>Center for Medical Genetics</w:t>
    </w:r>
    <w:r>
      <w:rPr>
        <w:rFonts w:ascii="Arial" w:hAnsi="Arial" w:cs="Arial"/>
        <w:i/>
        <w:iCs/>
        <w:sz w:val="20"/>
        <w:lang w:val="en-US"/>
      </w:rPr>
      <w:t xml:space="preserve"> Ghent</w:t>
    </w:r>
    <w:r w:rsidR="00F14240">
      <w:rPr>
        <w:rFonts w:ascii="Arial" w:hAnsi="Arial" w:cs="Arial"/>
        <w:i/>
        <w:iCs/>
        <w:sz w:val="20"/>
        <w:lang w:val="en-US"/>
      </w:rPr>
      <w:t xml:space="preserve">  H9.7-OP1-B20b</w:t>
    </w:r>
    <w:r w:rsidR="008D6214">
      <w:rPr>
        <w:rFonts w:ascii="Arial" w:hAnsi="Arial" w:cs="Arial"/>
        <w:i/>
        <w:iCs/>
        <w:sz w:val="20"/>
        <w:lang w:val="en-US"/>
      </w:rPr>
      <w:t xml:space="preserve">, v1, in </w:t>
    </w:r>
    <w:proofErr w:type="spellStart"/>
    <w:r w:rsidR="008D6214">
      <w:rPr>
        <w:rFonts w:ascii="Arial" w:hAnsi="Arial" w:cs="Arial"/>
        <w:i/>
        <w:iCs/>
        <w:sz w:val="20"/>
        <w:lang w:val="en-US"/>
      </w:rPr>
      <w:t>voege</w:t>
    </w:r>
    <w:proofErr w:type="spellEnd"/>
    <w:r w:rsidR="008D6214">
      <w:rPr>
        <w:rFonts w:ascii="Arial" w:hAnsi="Arial" w:cs="Arial"/>
        <w:i/>
        <w:iCs/>
        <w:sz w:val="20"/>
        <w:lang w:val="en-US"/>
      </w:rPr>
      <w:t xml:space="preserve"> op 22/05/2024</w:t>
    </w:r>
    <w:r w:rsidR="0013300B" w:rsidRPr="00DE17C5">
      <w:rPr>
        <w:rFonts w:ascii="Arial" w:hAnsi="Arial" w:cs="Arial"/>
        <w:i/>
        <w:iCs/>
        <w:color w:val="FF0000"/>
        <w:sz w:val="20"/>
        <w:lang w:val="en-US"/>
      </w:rPr>
      <w:tab/>
    </w:r>
    <w:r w:rsidR="00D97247">
      <w:rPr>
        <w:rFonts w:ascii="Arial" w:hAnsi="Arial" w:cs="Arial"/>
        <w:sz w:val="20"/>
        <w:lang w:val="en-US"/>
      </w:rPr>
      <w:t>page</w:t>
    </w:r>
    <w:r w:rsidR="00D97247" w:rsidRPr="00DE17C5">
      <w:rPr>
        <w:rFonts w:ascii="Arial" w:hAnsi="Arial" w:cs="Arial"/>
        <w:i/>
        <w:iCs/>
        <w:color w:val="FF0000"/>
        <w:sz w:val="20"/>
        <w:lang w:val="en-US"/>
      </w:rPr>
      <w:t xml:space="preserve"> </w:t>
    </w:r>
    <w:r w:rsidR="0013300B" w:rsidRPr="002D38FB">
      <w:rPr>
        <w:rStyle w:val="Paginanummer"/>
        <w:rFonts w:ascii="Arial" w:hAnsi="Arial" w:cs="Arial"/>
        <w:sz w:val="20"/>
      </w:rPr>
      <w:fldChar w:fldCharType="begin"/>
    </w:r>
    <w:r w:rsidR="0013300B" w:rsidRPr="00DE17C5">
      <w:rPr>
        <w:rStyle w:val="Paginanummer"/>
        <w:rFonts w:ascii="Arial" w:hAnsi="Arial" w:cs="Arial"/>
        <w:sz w:val="20"/>
        <w:lang w:val="en-US"/>
      </w:rPr>
      <w:instrText xml:space="preserve"> PAGE </w:instrText>
    </w:r>
    <w:r w:rsidR="0013300B" w:rsidRPr="002D38FB">
      <w:rPr>
        <w:rStyle w:val="Paginanummer"/>
        <w:rFonts w:ascii="Arial" w:hAnsi="Arial" w:cs="Arial"/>
        <w:sz w:val="20"/>
      </w:rPr>
      <w:fldChar w:fldCharType="separate"/>
    </w:r>
    <w:r w:rsidR="00620C52">
      <w:rPr>
        <w:rStyle w:val="Paginanummer"/>
        <w:rFonts w:ascii="Arial" w:hAnsi="Arial" w:cs="Arial"/>
        <w:noProof/>
        <w:sz w:val="20"/>
        <w:lang w:val="en-US"/>
      </w:rPr>
      <w:t>3</w:t>
    </w:r>
    <w:r w:rsidR="0013300B" w:rsidRPr="002D38FB">
      <w:rPr>
        <w:rStyle w:val="Paginanummer"/>
        <w:rFonts w:ascii="Arial" w:hAnsi="Arial" w:cs="Arial"/>
        <w:sz w:val="20"/>
      </w:rPr>
      <w:fldChar w:fldCharType="end"/>
    </w:r>
    <w:r w:rsidR="00D97247">
      <w:rPr>
        <w:rStyle w:val="Paginanummer"/>
        <w:rFonts w:ascii="Arial" w:hAnsi="Arial" w:cs="Arial"/>
        <w:sz w:val="20"/>
        <w:lang w:val="en-US"/>
      </w:rPr>
      <w:t xml:space="preserve"> of</w:t>
    </w:r>
    <w:r w:rsidR="0013300B" w:rsidRPr="00DE17C5">
      <w:rPr>
        <w:rStyle w:val="Paginanummer"/>
        <w:rFonts w:ascii="Arial" w:hAnsi="Arial" w:cs="Arial"/>
        <w:sz w:val="20"/>
        <w:lang w:val="en-US"/>
      </w:rPr>
      <w:t xml:space="preserve"> </w:t>
    </w:r>
    <w:r w:rsidR="0013300B" w:rsidRPr="002D38FB">
      <w:rPr>
        <w:rStyle w:val="Paginanummer"/>
        <w:rFonts w:ascii="Arial" w:hAnsi="Arial" w:cs="Arial"/>
        <w:sz w:val="20"/>
      </w:rPr>
      <w:fldChar w:fldCharType="begin"/>
    </w:r>
    <w:r w:rsidR="0013300B" w:rsidRPr="00DE17C5">
      <w:rPr>
        <w:rStyle w:val="Paginanummer"/>
        <w:rFonts w:ascii="Arial" w:hAnsi="Arial" w:cs="Arial"/>
        <w:sz w:val="20"/>
        <w:lang w:val="en-US"/>
      </w:rPr>
      <w:instrText xml:space="preserve"> NUMPAGES </w:instrText>
    </w:r>
    <w:r w:rsidR="0013300B" w:rsidRPr="002D38FB">
      <w:rPr>
        <w:rStyle w:val="Paginanummer"/>
        <w:rFonts w:ascii="Arial" w:hAnsi="Arial" w:cs="Arial"/>
        <w:sz w:val="20"/>
      </w:rPr>
      <w:fldChar w:fldCharType="separate"/>
    </w:r>
    <w:r w:rsidR="00620C52">
      <w:rPr>
        <w:rStyle w:val="Paginanummer"/>
        <w:rFonts w:ascii="Arial" w:hAnsi="Arial" w:cs="Arial"/>
        <w:noProof/>
        <w:sz w:val="20"/>
        <w:lang w:val="en-US"/>
      </w:rPr>
      <w:t>8</w:t>
    </w:r>
    <w:r w:rsidR="0013300B" w:rsidRPr="002D38FB">
      <w:rPr>
        <w:rStyle w:val="Paginanummer"/>
        <w:rFonts w:ascii="Arial" w:hAnsi="Arial" w:cs="Arial"/>
        <w:sz w:val="20"/>
      </w:rPr>
      <w:fldChar w:fldCharType="end"/>
    </w:r>
  </w:p>
  <w:p w14:paraId="3E560B23" w14:textId="77777777" w:rsidR="0013300B" w:rsidRPr="00DE17C5" w:rsidRDefault="0013300B">
    <w:pPr>
      <w:pStyle w:val="Koptekst"/>
      <w:rPr>
        <w:i/>
        <w:iCs/>
        <w:color w:val="FF0000"/>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7ED"/>
    <w:multiLevelType w:val="hybridMultilevel"/>
    <w:tmpl w:val="D38C3042"/>
    <w:lvl w:ilvl="0" w:tplc="E9343460">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02AF1A07"/>
    <w:multiLevelType w:val="hybridMultilevel"/>
    <w:tmpl w:val="51BACF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2020C1C"/>
    <w:multiLevelType w:val="hybridMultilevel"/>
    <w:tmpl w:val="76E6F3D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70F4351"/>
    <w:multiLevelType w:val="multilevel"/>
    <w:tmpl w:val="04130025"/>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16"/>
        </w:tabs>
        <w:ind w:left="-416" w:hanging="576"/>
      </w:pPr>
    </w:lvl>
    <w:lvl w:ilvl="2">
      <w:start w:val="1"/>
      <w:numFmt w:val="decimal"/>
      <w:pStyle w:val="Kop3"/>
      <w:lvlText w:val="%1.%2.%3"/>
      <w:lvlJc w:val="left"/>
      <w:pPr>
        <w:tabs>
          <w:tab w:val="num" w:pos="-272"/>
        </w:tabs>
        <w:ind w:left="-272" w:hanging="720"/>
      </w:pPr>
    </w:lvl>
    <w:lvl w:ilvl="3">
      <w:start w:val="1"/>
      <w:numFmt w:val="decimal"/>
      <w:pStyle w:val="Kop4"/>
      <w:lvlText w:val="%1.%2.%3.%4"/>
      <w:lvlJc w:val="left"/>
      <w:pPr>
        <w:tabs>
          <w:tab w:val="num" w:pos="-128"/>
        </w:tabs>
        <w:ind w:left="-128" w:hanging="864"/>
      </w:pPr>
    </w:lvl>
    <w:lvl w:ilvl="4">
      <w:start w:val="1"/>
      <w:numFmt w:val="decimal"/>
      <w:pStyle w:val="Kop5"/>
      <w:lvlText w:val="%1.%2.%3.%4.%5"/>
      <w:lvlJc w:val="left"/>
      <w:pPr>
        <w:tabs>
          <w:tab w:val="num" w:pos="16"/>
        </w:tabs>
        <w:ind w:left="16" w:hanging="1008"/>
      </w:pPr>
    </w:lvl>
    <w:lvl w:ilvl="5">
      <w:start w:val="1"/>
      <w:numFmt w:val="decimal"/>
      <w:pStyle w:val="Kop6"/>
      <w:lvlText w:val="%1.%2.%3.%4.%5.%6"/>
      <w:lvlJc w:val="left"/>
      <w:pPr>
        <w:tabs>
          <w:tab w:val="num" w:pos="160"/>
        </w:tabs>
        <w:ind w:left="160" w:hanging="1152"/>
      </w:pPr>
    </w:lvl>
    <w:lvl w:ilvl="6">
      <w:start w:val="1"/>
      <w:numFmt w:val="decimal"/>
      <w:pStyle w:val="Kop7"/>
      <w:lvlText w:val="%1.%2.%3.%4.%5.%6.%7"/>
      <w:lvlJc w:val="left"/>
      <w:pPr>
        <w:tabs>
          <w:tab w:val="num" w:pos="304"/>
        </w:tabs>
        <w:ind w:left="304" w:hanging="1296"/>
      </w:pPr>
    </w:lvl>
    <w:lvl w:ilvl="7">
      <w:start w:val="1"/>
      <w:numFmt w:val="decimal"/>
      <w:pStyle w:val="Kop8"/>
      <w:lvlText w:val="%1.%2.%3.%4.%5.%6.%7.%8"/>
      <w:lvlJc w:val="left"/>
      <w:pPr>
        <w:tabs>
          <w:tab w:val="num" w:pos="448"/>
        </w:tabs>
        <w:ind w:left="448" w:hanging="1440"/>
      </w:pPr>
    </w:lvl>
    <w:lvl w:ilvl="8">
      <w:start w:val="1"/>
      <w:numFmt w:val="decimal"/>
      <w:pStyle w:val="Kop9"/>
      <w:lvlText w:val="%1.%2.%3.%4.%5.%6.%7.%8.%9"/>
      <w:lvlJc w:val="left"/>
      <w:pPr>
        <w:tabs>
          <w:tab w:val="num" w:pos="592"/>
        </w:tabs>
        <w:ind w:left="592" w:hanging="1584"/>
      </w:pPr>
    </w:lvl>
  </w:abstractNum>
  <w:abstractNum w:abstractNumId="4" w15:restartNumberingAfterBreak="0">
    <w:nsid w:val="18A47F9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F441C53"/>
    <w:multiLevelType w:val="hybridMultilevel"/>
    <w:tmpl w:val="982C3B1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5491AAA"/>
    <w:multiLevelType w:val="multilevel"/>
    <w:tmpl w:val="E2A42C5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0375C40"/>
    <w:multiLevelType w:val="hybridMultilevel"/>
    <w:tmpl w:val="BC20D0C0"/>
    <w:lvl w:ilvl="0" w:tplc="08130011">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8" w15:restartNumberingAfterBreak="0">
    <w:nsid w:val="3B4D336A"/>
    <w:multiLevelType w:val="hybridMultilevel"/>
    <w:tmpl w:val="AF34D566"/>
    <w:lvl w:ilvl="0" w:tplc="E9EC97D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B8C2451"/>
    <w:multiLevelType w:val="hybridMultilevel"/>
    <w:tmpl w:val="A81012F2"/>
    <w:lvl w:ilvl="0" w:tplc="76D072CE">
      <w:start w:val="7"/>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06C2CE5"/>
    <w:multiLevelType w:val="hybridMultilevel"/>
    <w:tmpl w:val="17C41CF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2712651"/>
    <w:multiLevelType w:val="hybridMultilevel"/>
    <w:tmpl w:val="7B90A1C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433C126D"/>
    <w:multiLevelType w:val="singleLevel"/>
    <w:tmpl w:val="F9B2A912"/>
    <w:lvl w:ilvl="0">
      <w:start w:val="1"/>
      <w:numFmt w:val="decimal"/>
      <w:lvlText w:val="%1."/>
      <w:lvlJc w:val="left"/>
      <w:pPr>
        <w:tabs>
          <w:tab w:val="num" w:pos="360"/>
        </w:tabs>
        <w:ind w:left="0" w:firstLine="0"/>
      </w:pPr>
      <w:rPr>
        <w:rFonts w:hint="default"/>
      </w:rPr>
    </w:lvl>
  </w:abstractNum>
  <w:abstractNum w:abstractNumId="13" w15:restartNumberingAfterBreak="0">
    <w:nsid w:val="441F26B6"/>
    <w:multiLevelType w:val="hybridMultilevel"/>
    <w:tmpl w:val="8DC2C50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508E6"/>
    <w:multiLevelType w:val="hybridMultilevel"/>
    <w:tmpl w:val="304052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4F3462"/>
    <w:multiLevelType w:val="hybridMultilevel"/>
    <w:tmpl w:val="908CEA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042348"/>
    <w:multiLevelType w:val="hybridMultilevel"/>
    <w:tmpl w:val="8A9E385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D4F6AC7"/>
    <w:multiLevelType w:val="hybridMultilevel"/>
    <w:tmpl w:val="300802DC"/>
    <w:lvl w:ilvl="0" w:tplc="280CC09E">
      <w:start w:val="1"/>
      <w:numFmt w:val="bullet"/>
      <w:lvlText w:val="-"/>
      <w:lvlJc w:val="left"/>
      <w:pPr>
        <w:ind w:left="891" w:hanging="360"/>
      </w:pPr>
      <w:rPr>
        <w:rFonts w:ascii="Calibri" w:hAnsi="Calibri" w:hint="default"/>
      </w:rPr>
    </w:lvl>
    <w:lvl w:ilvl="1" w:tplc="08130003" w:tentative="1">
      <w:start w:val="1"/>
      <w:numFmt w:val="bullet"/>
      <w:lvlText w:val="o"/>
      <w:lvlJc w:val="left"/>
      <w:pPr>
        <w:ind w:left="1611" w:hanging="360"/>
      </w:pPr>
      <w:rPr>
        <w:rFonts w:ascii="Courier New" w:hAnsi="Courier New" w:cs="Courier New" w:hint="default"/>
      </w:rPr>
    </w:lvl>
    <w:lvl w:ilvl="2" w:tplc="08130005" w:tentative="1">
      <w:start w:val="1"/>
      <w:numFmt w:val="bullet"/>
      <w:lvlText w:val=""/>
      <w:lvlJc w:val="left"/>
      <w:pPr>
        <w:ind w:left="2331" w:hanging="360"/>
      </w:pPr>
      <w:rPr>
        <w:rFonts w:ascii="Wingdings" w:hAnsi="Wingdings" w:hint="default"/>
      </w:rPr>
    </w:lvl>
    <w:lvl w:ilvl="3" w:tplc="08130001" w:tentative="1">
      <w:start w:val="1"/>
      <w:numFmt w:val="bullet"/>
      <w:lvlText w:val=""/>
      <w:lvlJc w:val="left"/>
      <w:pPr>
        <w:ind w:left="3051" w:hanging="360"/>
      </w:pPr>
      <w:rPr>
        <w:rFonts w:ascii="Symbol" w:hAnsi="Symbol" w:hint="default"/>
      </w:rPr>
    </w:lvl>
    <w:lvl w:ilvl="4" w:tplc="08130003" w:tentative="1">
      <w:start w:val="1"/>
      <w:numFmt w:val="bullet"/>
      <w:lvlText w:val="o"/>
      <w:lvlJc w:val="left"/>
      <w:pPr>
        <w:ind w:left="3771" w:hanging="360"/>
      </w:pPr>
      <w:rPr>
        <w:rFonts w:ascii="Courier New" w:hAnsi="Courier New" w:cs="Courier New" w:hint="default"/>
      </w:rPr>
    </w:lvl>
    <w:lvl w:ilvl="5" w:tplc="08130005" w:tentative="1">
      <w:start w:val="1"/>
      <w:numFmt w:val="bullet"/>
      <w:lvlText w:val=""/>
      <w:lvlJc w:val="left"/>
      <w:pPr>
        <w:ind w:left="4491" w:hanging="360"/>
      </w:pPr>
      <w:rPr>
        <w:rFonts w:ascii="Wingdings" w:hAnsi="Wingdings" w:hint="default"/>
      </w:rPr>
    </w:lvl>
    <w:lvl w:ilvl="6" w:tplc="08130001" w:tentative="1">
      <w:start w:val="1"/>
      <w:numFmt w:val="bullet"/>
      <w:lvlText w:val=""/>
      <w:lvlJc w:val="left"/>
      <w:pPr>
        <w:ind w:left="5211" w:hanging="360"/>
      </w:pPr>
      <w:rPr>
        <w:rFonts w:ascii="Symbol" w:hAnsi="Symbol" w:hint="default"/>
      </w:rPr>
    </w:lvl>
    <w:lvl w:ilvl="7" w:tplc="08130003" w:tentative="1">
      <w:start w:val="1"/>
      <w:numFmt w:val="bullet"/>
      <w:lvlText w:val="o"/>
      <w:lvlJc w:val="left"/>
      <w:pPr>
        <w:ind w:left="5931" w:hanging="360"/>
      </w:pPr>
      <w:rPr>
        <w:rFonts w:ascii="Courier New" w:hAnsi="Courier New" w:cs="Courier New" w:hint="default"/>
      </w:rPr>
    </w:lvl>
    <w:lvl w:ilvl="8" w:tplc="08130005" w:tentative="1">
      <w:start w:val="1"/>
      <w:numFmt w:val="bullet"/>
      <w:lvlText w:val=""/>
      <w:lvlJc w:val="left"/>
      <w:pPr>
        <w:ind w:left="6651" w:hanging="360"/>
      </w:pPr>
      <w:rPr>
        <w:rFonts w:ascii="Wingdings" w:hAnsi="Wingdings" w:hint="default"/>
      </w:rPr>
    </w:lvl>
  </w:abstractNum>
  <w:abstractNum w:abstractNumId="18" w15:restartNumberingAfterBreak="0">
    <w:nsid w:val="65AE22A6"/>
    <w:multiLevelType w:val="hybridMultilevel"/>
    <w:tmpl w:val="5FEA26CE"/>
    <w:lvl w:ilvl="0" w:tplc="0813000F">
      <w:start w:val="1"/>
      <w:numFmt w:val="decimal"/>
      <w:lvlText w:val="%1."/>
      <w:lvlJc w:val="left"/>
      <w:pPr>
        <w:tabs>
          <w:tab w:val="num" w:pos="720"/>
        </w:tabs>
        <w:ind w:left="720" w:hanging="360"/>
      </w:pPr>
    </w:lvl>
    <w:lvl w:ilvl="1" w:tplc="90F8203E">
      <w:start w:val="1"/>
      <w:numFmt w:val="bullet"/>
      <w:lvlText w:val=""/>
      <w:lvlJc w:val="left"/>
      <w:pPr>
        <w:tabs>
          <w:tab w:val="num" w:pos="1440"/>
        </w:tabs>
        <w:ind w:left="1440" w:hanging="360"/>
      </w:pPr>
      <w:rPr>
        <w:rFonts w:ascii="Wingdings" w:hAnsi="Wingdings" w:hint="default"/>
      </w:r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19" w15:restartNumberingAfterBreak="0">
    <w:nsid w:val="6DBA56B2"/>
    <w:multiLevelType w:val="hybridMultilevel"/>
    <w:tmpl w:val="4A2027CA"/>
    <w:lvl w:ilvl="0" w:tplc="280CC09E">
      <w:start w:val="1"/>
      <w:numFmt w:val="bullet"/>
      <w:lvlText w:val="-"/>
      <w:lvlJc w:val="left"/>
      <w:pPr>
        <w:ind w:left="862" w:hanging="360"/>
      </w:pPr>
      <w:rPr>
        <w:rFonts w:ascii="Calibri" w:hAnsi="Calibri"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num w:numId="1" w16cid:durableId="387266303">
    <w:abstractNumId w:val="5"/>
  </w:num>
  <w:num w:numId="2" w16cid:durableId="1737430014">
    <w:abstractNumId w:val="4"/>
  </w:num>
  <w:num w:numId="3" w16cid:durableId="1901209421">
    <w:abstractNumId w:val="3"/>
  </w:num>
  <w:num w:numId="4" w16cid:durableId="1674262814">
    <w:abstractNumId w:val="15"/>
  </w:num>
  <w:num w:numId="5" w16cid:durableId="733086618">
    <w:abstractNumId w:val="11"/>
  </w:num>
  <w:num w:numId="6" w16cid:durableId="2141073243">
    <w:abstractNumId w:val="12"/>
  </w:num>
  <w:num w:numId="7" w16cid:durableId="1329938038">
    <w:abstractNumId w:val="6"/>
  </w:num>
  <w:num w:numId="8" w16cid:durableId="1199200982">
    <w:abstractNumId w:val="14"/>
  </w:num>
  <w:num w:numId="9" w16cid:durableId="201796997">
    <w:abstractNumId w:val="18"/>
  </w:num>
  <w:num w:numId="10" w16cid:durableId="843085730">
    <w:abstractNumId w:val="3"/>
  </w:num>
  <w:num w:numId="11" w16cid:durableId="335612961">
    <w:abstractNumId w:val="3"/>
  </w:num>
  <w:num w:numId="12" w16cid:durableId="1583367883">
    <w:abstractNumId w:val="3"/>
  </w:num>
  <w:num w:numId="13" w16cid:durableId="1248810779">
    <w:abstractNumId w:val="3"/>
  </w:num>
  <w:num w:numId="14" w16cid:durableId="372968987">
    <w:abstractNumId w:val="3"/>
  </w:num>
  <w:num w:numId="15" w16cid:durableId="1595700616">
    <w:abstractNumId w:val="3"/>
  </w:num>
  <w:num w:numId="16" w16cid:durableId="469250145">
    <w:abstractNumId w:val="7"/>
  </w:num>
  <w:num w:numId="17" w16cid:durableId="802894172">
    <w:abstractNumId w:val="13"/>
  </w:num>
  <w:num w:numId="18" w16cid:durableId="2016224714">
    <w:abstractNumId w:val="2"/>
  </w:num>
  <w:num w:numId="19" w16cid:durableId="112213860">
    <w:abstractNumId w:val="16"/>
  </w:num>
  <w:num w:numId="20" w16cid:durableId="1752045185">
    <w:abstractNumId w:val="0"/>
  </w:num>
  <w:num w:numId="21" w16cid:durableId="1073627835">
    <w:abstractNumId w:val="10"/>
  </w:num>
  <w:num w:numId="22" w16cid:durableId="1116831620">
    <w:abstractNumId w:val="1"/>
  </w:num>
  <w:num w:numId="23" w16cid:durableId="3501851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3015276">
    <w:abstractNumId w:val="3"/>
  </w:num>
  <w:num w:numId="25" w16cid:durableId="55663071">
    <w:abstractNumId w:val="3"/>
  </w:num>
  <w:num w:numId="26" w16cid:durableId="1229342716">
    <w:abstractNumId w:val="3"/>
  </w:num>
  <w:num w:numId="27" w16cid:durableId="242374149">
    <w:abstractNumId w:val="3"/>
  </w:num>
  <w:num w:numId="28" w16cid:durableId="1503735747">
    <w:abstractNumId w:val="3"/>
  </w:num>
  <w:num w:numId="29" w16cid:durableId="1795560849">
    <w:abstractNumId w:val="3"/>
  </w:num>
  <w:num w:numId="30" w16cid:durableId="544222365">
    <w:abstractNumId w:val="3"/>
  </w:num>
  <w:num w:numId="31" w16cid:durableId="2057196022">
    <w:abstractNumId w:val="3"/>
  </w:num>
  <w:num w:numId="32" w16cid:durableId="71783820">
    <w:abstractNumId w:val="9"/>
  </w:num>
  <w:num w:numId="33" w16cid:durableId="815413228">
    <w:abstractNumId w:val="8"/>
  </w:num>
  <w:num w:numId="34" w16cid:durableId="985476808">
    <w:abstractNumId w:val="19"/>
  </w:num>
  <w:num w:numId="35" w16cid:durableId="1940524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nl-NL" w:vendorID="64" w:dllVersion="4096" w:nlCheck="1" w:checkStyle="0"/>
  <w:activeWritingStyle w:appName="MSWord" w:lang="en-GB"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893"/>
    <w:rsid w:val="000201BA"/>
    <w:rsid w:val="0002122A"/>
    <w:rsid w:val="000275B2"/>
    <w:rsid w:val="0002760B"/>
    <w:rsid w:val="00030D40"/>
    <w:rsid w:val="0003177B"/>
    <w:rsid w:val="00032190"/>
    <w:rsid w:val="00056601"/>
    <w:rsid w:val="00067692"/>
    <w:rsid w:val="000714AA"/>
    <w:rsid w:val="00076206"/>
    <w:rsid w:val="00084F4B"/>
    <w:rsid w:val="00085E14"/>
    <w:rsid w:val="0008710B"/>
    <w:rsid w:val="00096A1E"/>
    <w:rsid w:val="000A4758"/>
    <w:rsid w:val="000A7721"/>
    <w:rsid w:val="000B313C"/>
    <w:rsid w:val="000B4FE1"/>
    <w:rsid w:val="000B6E29"/>
    <w:rsid w:val="000C00DD"/>
    <w:rsid w:val="000C04FA"/>
    <w:rsid w:val="000E2DFE"/>
    <w:rsid w:val="000F1310"/>
    <w:rsid w:val="000F765E"/>
    <w:rsid w:val="00111E00"/>
    <w:rsid w:val="00123BA9"/>
    <w:rsid w:val="00125A7B"/>
    <w:rsid w:val="0013300B"/>
    <w:rsid w:val="00142DD8"/>
    <w:rsid w:val="001536AC"/>
    <w:rsid w:val="001566C4"/>
    <w:rsid w:val="001643BB"/>
    <w:rsid w:val="00164626"/>
    <w:rsid w:val="00165C06"/>
    <w:rsid w:val="001668D8"/>
    <w:rsid w:val="0017237C"/>
    <w:rsid w:val="0017607F"/>
    <w:rsid w:val="00186C5B"/>
    <w:rsid w:val="001A2F7B"/>
    <w:rsid w:val="001B3BDC"/>
    <w:rsid w:val="001C7346"/>
    <w:rsid w:val="001D0E3B"/>
    <w:rsid w:val="001D6BD7"/>
    <w:rsid w:val="001E2BC9"/>
    <w:rsid w:val="00216954"/>
    <w:rsid w:val="002209F4"/>
    <w:rsid w:val="0022151F"/>
    <w:rsid w:val="0022664E"/>
    <w:rsid w:val="00230EAC"/>
    <w:rsid w:val="002470C3"/>
    <w:rsid w:val="00255FB2"/>
    <w:rsid w:val="002611E8"/>
    <w:rsid w:val="00261762"/>
    <w:rsid w:val="0026183F"/>
    <w:rsid w:val="00265B71"/>
    <w:rsid w:val="00272566"/>
    <w:rsid w:val="0029495A"/>
    <w:rsid w:val="00295ACA"/>
    <w:rsid w:val="002B3533"/>
    <w:rsid w:val="002D2325"/>
    <w:rsid w:val="002D38FB"/>
    <w:rsid w:val="002E5E7D"/>
    <w:rsid w:val="002F3D01"/>
    <w:rsid w:val="003031AD"/>
    <w:rsid w:val="0030597F"/>
    <w:rsid w:val="00312202"/>
    <w:rsid w:val="0031243A"/>
    <w:rsid w:val="00320425"/>
    <w:rsid w:val="0032188A"/>
    <w:rsid w:val="00323BBA"/>
    <w:rsid w:val="00325483"/>
    <w:rsid w:val="003315D6"/>
    <w:rsid w:val="00335329"/>
    <w:rsid w:val="00341B7B"/>
    <w:rsid w:val="00347150"/>
    <w:rsid w:val="0035002C"/>
    <w:rsid w:val="003568ED"/>
    <w:rsid w:val="00360046"/>
    <w:rsid w:val="0036499B"/>
    <w:rsid w:val="00373F53"/>
    <w:rsid w:val="00375790"/>
    <w:rsid w:val="00380E72"/>
    <w:rsid w:val="003873EB"/>
    <w:rsid w:val="00393A21"/>
    <w:rsid w:val="00395D03"/>
    <w:rsid w:val="003A3D9E"/>
    <w:rsid w:val="003A3DFD"/>
    <w:rsid w:val="003A4FD0"/>
    <w:rsid w:val="003B7C9E"/>
    <w:rsid w:val="003C72DA"/>
    <w:rsid w:val="003D266B"/>
    <w:rsid w:val="003D343D"/>
    <w:rsid w:val="003D38AE"/>
    <w:rsid w:val="003D660D"/>
    <w:rsid w:val="00400216"/>
    <w:rsid w:val="004007B6"/>
    <w:rsid w:val="0042639D"/>
    <w:rsid w:val="00426933"/>
    <w:rsid w:val="00463F19"/>
    <w:rsid w:val="00465DF1"/>
    <w:rsid w:val="004703E2"/>
    <w:rsid w:val="004707D8"/>
    <w:rsid w:val="00472E06"/>
    <w:rsid w:val="004758D9"/>
    <w:rsid w:val="004A666B"/>
    <w:rsid w:val="004C01C7"/>
    <w:rsid w:val="004C6DAA"/>
    <w:rsid w:val="004D322C"/>
    <w:rsid w:val="004D3A1F"/>
    <w:rsid w:val="004D3B2A"/>
    <w:rsid w:val="004D40C9"/>
    <w:rsid w:val="004D66CE"/>
    <w:rsid w:val="004E439C"/>
    <w:rsid w:val="004F0F1C"/>
    <w:rsid w:val="004F6F87"/>
    <w:rsid w:val="005017E6"/>
    <w:rsid w:val="00507125"/>
    <w:rsid w:val="0050723A"/>
    <w:rsid w:val="0051193B"/>
    <w:rsid w:val="0054411A"/>
    <w:rsid w:val="00566841"/>
    <w:rsid w:val="005772FE"/>
    <w:rsid w:val="005921D1"/>
    <w:rsid w:val="00592B51"/>
    <w:rsid w:val="005971EC"/>
    <w:rsid w:val="005A04AD"/>
    <w:rsid w:val="005A2A77"/>
    <w:rsid w:val="005A3D16"/>
    <w:rsid w:val="005A5893"/>
    <w:rsid w:val="005A7BA1"/>
    <w:rsid w:val="005B0003"/>
    <w:rsid w:val="005C0926"/>
    <w:rsid w:val="005C5166"/>
    <w:rsid w:val="005D71B9"/>
    <w:rsid w:val="005E63B6"/>
    <w:rsid w:val="005E767C"/>
    <w:rsid w:val="0060454C"/>
    <w:rsid w:val="006045ED"/>
    <w:rsid w:val="00611F93"/>
    <w:rsid w:val="006178D6"/>
    <w:rsid w:val="00620C52"/>
    <w:rsid w:val="00623E31"/>
    <w:rsid w:val="00624BB2"/>
    <w:rsid w:val="00630DB6"/>
    <w:rsid w:val="006327FE"/>
    <w:rsid w:val="00637CA2"/>
    <w:rsid w:val="00642B56"/>
    <w:rsid w:val="00646AEF"/>
    <w:rsid w:val="00655706"/>
    <w:rsid w:val="00662E17"/>
    <w:rsid w:val="006639F6"/>
    <w:rsid w:val="00664553"/>
    <w:rsid w:val="00666775"/>
    <w:rsid w:val="00691CF8"/>
    <w:rsid w:val="00695FAB"/>
    <w:rsid w:val="0069619E"/>
    <w:rsid w:val="006A2310"/>
    <w:rsid w:val="006A42C6"/>
    <w:rsid w:val="006A44EE"/>
    <w:rsid w:val="006B2673"/>
    <w:rsid w:val="006B74ED"/>
    <w:rsid w:val="006D369A"/>
    <w:rsid w:val="006D7530"/>
    <w:rsid w:val="006E3C37"/>
    <w:rsid w:val="006F4D94"/>
    <w:rsid w:val="00706AD7"/>
    <w:rsid w:val="00723ACA"/>
    <w:rsid w:val="0073326A"/>
    <w:rsid w:val="00736E07"/>
    <w:rsid w:val="007402FF"/>
    <w:rsid w:val="0075549F"/>
    <w:rsid w:val="00755BF8"/>
    <w:rsid w:val="007616E5"/>
    <w:rsid w:val="0076320D"/>
    <w:rsid w:val="007664B4"/>
    <w:rsid w:val="00771C8B"/>
    <w:rsid w:val="00785312"/>
    <w:rsid w:val="00787952"/>
    <w:rsid w:val="007A67D8"/>
    <w:rsid w:val="007A7BA8"/>
    <w:rsid w:val="007B3A0A"/>
    <w:rsid w:val="007B4F38"/>
    <w:rsid w:val="007C1600"/>
    <w:rsid w:val="007C2764"/>
    <w:rsid w:val="007D3875"/>
    <w:rsid w:val="007D5ABB"/>
    <w:rsid w:val="007E0430"/>
    <w:rsid w:val="007E69AC"/>
    <w:rsid w:val="007F0FAE"/>
    <w:rsid w:val="0080313B"/>
    <w:rsid w:val="008169C5"/>
    <w:rsid w:val="0082657C"/>
    <w:rsid w:val="00827960"/>
    <w:rsid w:val="00834095"/>
    <w:rsid w:val="0084139A"/>
    <w:rsid w:val="008604AB"/>
    <w:rsid w:val="00866E42"/>
    <w:rsid w:val="008706EA"/>
    <w:rsid w:val="00871266"/>
    <w:rsid w:val="0087659D"/>
    <w:rsid w:val="00882CA1"/>
    <w:rsid w:val="00884406"/>
    <w:rsid w:val="00884B91"/>
    <w:rsid w:val="0088523B"/>
    <w:rsid w:val="008A33E7"/>
    <w:rsid w:val="008A6D17"/>
    <w:rsid w:val="008B3EA0"/>
    <w:rsid w:val="008D6214"/>
    <w:rsid w:val="008E63A3"/>
    <w:rsid w:val="008F2E1F"/>
    <w:rsid w:val="008F7242"/>
    <w:rsid w:val="008F7944"/>
    <w:rsid w:val="00900540"/>
    <w:rsid w:val="00915098"/>
    <w:rsid w:val="009164D9"/>
    <w:rsid w:val="009208D6"/>
    <w:rsid w:val="009219B1"/>
    <w:rsid w:val="00924EB3"/>
    <w:rsid w:val="00926C39"/>
    <w:rsid w:val="00944827"/>
    <w:rsid w:val="00953675"/>
    <w:rsid w:val="00961F57"/>
    <w:rsid w:val="0096627F"/>
    <w:rsid w:val="0097072F"/>
    <w:rsid w:val="009753FA"/>
    <w:rsid w:val="00987B80"/>
    <w:rsid w:val="009970DF"/>
    <w:rsid w:val="009B1EAD"/>
    <w:rsid w:val="009B346F"/>
    <w:rsid w:val="009B3602"/>
    <w:rsid w:val="009C3FB4"/>
    <w:rsid w:val="009C78B9"/>
    <w:rsid w:val="009D2A8E"/>
    <w:rsid w:val="009D336C"/>
    <w:rsid w:val="009D6CCE"/>
    <w:rsid w:val="009E2F24"/>
    <w:rsid w:val="009E468E"/>
    <w:rsid w:val="009F2E3D"/>
    <w:rsid w:val="009F67E1"/>
    <w:rsid w:val="009F78EE"/>
    <w:rsid w:val="00A003BB"/>
    <w:rsid w:val="00A00E38"/>
    <w:rsid w:val="00A02626"/>
    <w:rsid w:val="00A07FA0"/>
    <w:rsid w:val="00A102D0"/>
    <w:rsid w:val="00A11AFA"/>
    <w:rsid w:val="00A13897"/>
    <w:rsid w:val="00A23F29"/>
    <w:rsid w:val="00A2570D"/>
    <w:rsid w:val="00A26D03"/>
    <w:rsid w:val="00A278D8"/>
    <w:rsid w:val="00A318A3"/>
    <w:rsid w:val="00A34160"/>
    <w:rsid w:val="00A65570"/>
    <w:rsid w:val="00A70A2C"/>
    <w:rsid w:val="00A7530E"/>
    <w:rsid w:val="00A80D66"/>
    <w:rsid w:val="00A85C76"/>
    <w:rsid w:val="00A87E78"/>
    <w:rsid w:val="00A961EC"/>
    <w:rsid w:val="00AB034F"/>
    <w:rsid w:val="00AB0C45"/>
    <w:rsid w:val="00AE2CC2"/>
    <w:rsid w:val="00B2243A"/>
    <w:rsid w:val="00B23AA3"/>
    <w:rsid w:val="00B27F2C"/>
    <w:rsid w:val="00B41C11"/>
    <w:rsid w:val="00B52240"/>
    <w:rsid w:val="00B65E6C"/>
    <w:rsid w:val="00B81C77"/>
    <w:rsid w:val="00B84E31"/>
    <w:rsid w:val="00BA22A9"/>
    <w:rsid w:val="00BB4E8C"/>
    <w:rsid w:val="00BC2ACA"/>
    <w:rsid w:val="00BE02DA"/>
    <w:rsid w:val="00BE057B"/>
    <w:rsid w:val="00BE6888"/>
    <w:rsid w:val="00BE69BA"/>
    <w:rsid w:val="00BF1789"/>
    <w:rsid w:val="00BF46A6"/>
    <w:rsid w:val="00BF4C50"/>
    <w:rsid w:val="00C05890"/>
    <w:rsid w:val="00C15575"/>
    <w:rsid w:val="00C2385C"/>
    <w:rsid w:val="00C51F12"/>
    <w:rsid w:val="00C64790"/>
    <w:rsid w:val="00C662FF"/>
    <w:rsid w:val="00C76C99"/>
    <w:rsid w:val="00C82466"/>
    <w:rsid w:val="00C90CEA"/>
    <w:rsid w:val="00C90EAF"/>
    <w:rsid w:val="00C961C4"/>
    <w:rsid w:val="00C979EA"/>
    <w:rsid w:val="00CA6E8D"/>
    <w:rsid w:val="00CA78D4"/>
    <w:rsid w:val="00CB166B"/>
    <w:rsid w:val="00CB6C98"/>
    <w:rsid w:val="00CE0D4D"/>
    <w:rsid w:val="00CE1F84"/>
    <w:rsid w:val="00CE7B54"/>
    <w:rsid w:val="00CF7073"/>
    <w:rsid w:val="00D05887"/>
    <w:rsid w:val="00D06E99"/>
    <w:rsid w:val="00D07CC0"/>
    <w:rsid w:val="00D45C25"/>
    <w:rsid w:val="00D74C52"/>
    <w:rsid w:val="00D771CB"/>
    <w:rsid w:val="00D9316D"/>
    <w:rsid w:val="00D971C9"/>
    <w:rsid w:val="00D97247"/>
    <w:rsid w:val="00D972F1"/>
    <w:rsid w:val="00DC33EF"/>
    <w:rsid w:val="00DC706F"/>
    <w:rsid w:val="00DC72F0"/>
    <w:rsid w:val="00DE17C5"/>
    <w:rsid w:val="00DF0F1C"/>
    <w:rsid w:val="00E034E3"/>
    <w:rsid w:val="00E23244"/>
    <w:rsid w:val="00E23A6B"/>
    <w:rsid w:val="00E2591B"/>
    <w:rsid w:val="00E25F9E"/>
    <w:rsid w:val="00E41EAF"/>
    <w:rsid w:val="00E60DCA"/>
    <w:rsid w:val="00E66AE7"/>
    <w:rsid w:val="00E67E18"/>
    <w:rsid w:val="00E71A27"/>
    <w:rsid w:val="00E71B09"/>
    <w:rsid w:val="00E82C74"/>
    <w:rsid w:val="00E84D47"/>
    <w:rsid w:val="00EA29CC"/>
    <w:rsid w:val="00EA72A6"/>
    <w:rsid w:val="00EC6E5A"/>
    <w:rsid w:val="00ED350C"/>
    <w:rsid w:val="00ED5B12"/>
    <w:rsid w:val="00ED6C18"/>
    <w:rsid w:val="00EF1A54"/>
    <w:rsid w:val="00EF1DC5"/>
    <w:rsid w:val="00EF45AB"/>
    <w:rsid w:val="00EF56C6"/>
    <w:rsid w:val="00F14240"/>
    <w:rsid w:val="00F1664E"/>
    <w:rsid w:val="00F206D4"/>
    <w:rsid w:val="00F22F15"/>
    <w:rsid w:val="00F34EF6"/>
    <w:rsid w:val="00F603A6"/>
    <w:rsid w:val="00F63A86"/>
    <w:rsid w:val="00F6768D"/>
    <w:rsid w:val="00F807E5"/>
    <w:rsid w:val="00F9176D"/>
    <w:rsid w:val="00F9688D"/>
    <w:rsid w:val="00F97F9E"/>
    <w:rsid w:val="00FA0B41"/>
    <w:rsid w:val="00FA74F3"/>
    <w:rsid w:val="00FB2EEF"/>
    <w:rsid w:val="00FB4B3E"/>
    <w:rsid w:val="00FB7EE3"/>
    <w:rsid w:val="00FD048F"/>
    <w:rsid w:val="00FD0D07"/>
    <w:rsid w:val="00FE18C8"/>
    <w:rsid w:val="00FE326D"/>
    <w:rsid w:val="00FE7BAA"/>
    <w:rsid w:val="00FF220E"/>
    <w:rsid w:val="00FF66C4"/>
    <w:rsid w:val="38E380A3"/>
    <w:rsid w:val="51187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C59F5"/>
  <w15:chartTrackingRefBased/>
  <w15:docId w15:val="{3F30A097-BF33-8740-81B6-667D681F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23B"/>
    <w:rPr>
      <w:sz w:val="24"/>
      <w:szCs w:val="24"/>
      <w:lang w:val="nl-NL" w:eastAsia="nl-NL"/>
    </w:rPr>
  </w:style>
  <w:style w:type="paragraph" w:styleId="Kop1">
    <w:name w:val="heading 1"/>
    <w:basedOn w:val="Standaard"/>
    <w:next w:val="Standaard"/>
    <w:qFormat/>
    <w:pPr>
      <w:keepNext/>
      <w:numPr>
        <w:numId w:val="3"/>
      </w:numPr>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pPr>
      <w:keepNext/>
      <w:numPr>
        <w:ilvl w:val="1"/>
        <w:numId w:val="3"/>
      </w:numPr>
      <w:spacing w:before="240" w:after="60"/>
      <w:outlineLvl w:val="1"/>
    </w:pPr>
    <w:rPr>
      <w:rFonts w:ascii="Arial" w:hAnsi="Arial" w:cs="Arial"/>
      <w:b/>
      <w:bCs/>
      <w:i/>
      <w:iCs/>
      <w:sz w:val="28"/>
      <w:szCs w:val="28"/>
    </w:rPr>
  </w:style>
  <w:style w:type="paragraph" w:styleId="Kop3">
    <w:name w:val="heading 3"/>
    <w:basedOn w:val="Standaard"/>
    <w:next w:val="Standaard"/>
    <w:qFormat/>
    <w:pPr>
      <w:keepNext/>
      <w:numPr>
        <w:ilvl w:val="2"/>
        <w:numId w:val="3"/>
      </w:numPr>
      <w:spacing w:before="240" w:after="60"/>
      <w:outlineLvl w:val="2"/>
    </w:pPr>
    <w:rPr>
      <w:rFonts w:ascii="Arial" w:hAnsi="Arial" w:cs="Arial"/>
      <w:b/>
      <w:bCs/>
      <w:sz w:val="26"/>
      <w:szCs w:val="26"/>
    </w:rPr>
  </w:style>
  <w:style w:type="paragraph" w:styleId="Kop4">
    <w:name w:val="heading 4"/>
    <w:basedOn w:val="Standaard"/>
    <w:next w:val="Standaard"/>
    <w:qFormat/>
    <w:pPr>
      <w:keepNext/>
      <w:numPr>
        <w:ilvl w:val="3"/>
        <w:numId w:val="3"/>
      </w:numPr>
      <w:spacing w:before="240" w:after="60"/>
      <w:outlineLvl w:val="3"/>
    </w:pPr>
    <w:rPr>
      <w:b/>
      <w:bCs/>
      <w:sz w:val="28"/>
      <w:szCs w:val="28"/>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b/>
      <w:bCs/>
      <w:sz w:val="22"/>
      <w:szCs w:val="22"/>
    </w:rPr>
  </w:style>
  <w:style w:type="paragraph" w:styleId="Kop7">
    <w:name w:val="heading 7"/>
    <w:basedOn w:val="Standaard"/>
    <w:next w:val="Standaard"/>
    <w:qFormat/>
    <w:pPr>
      <w:numPr>
        <w:ilvl w:val="6"/>
        <w:numId w:val="3"/>
      </w:numPr>
      <w:spacing w:before="240" w:after="60"/>
      <w:outlineLvl w:val="6"/>
    </w:pPr>
  </w:style>
  <w:style w:type="paragraph" w:styleId="Kop8">
    <w:name w:val="heading 8"/>
    <w:basedOn w:val="Standaard"/>
    <w:next w:val="Standaard"/>
    <w:qFormat/>
    <w:pPr>
      <w:numPr>
        <w:ilvl w:val="7"/>
        <w:numId w:val="3"/>
      </w:numPr>
      <w:spacing w:before="240" w:after="60"/>
      <w:outlineLvl w:val="7"/>
    </w:pPr>
    <w:rPr>
      <w:i/>
      <w:iCs/>
    </w:rPr>
  </w:style>
  <w:style w:type="paragraph" w:styleId="Kop9">
    <w:name w:val="heading 9"/>
    <w:basedOn w:val="Standaard"/>
    <w:next w:val="Standaard"/>
    <w:qFormat/>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Titel">
    <w:name w:val="Title"/>
    <w:basedOn w:val="Standaard"/>
    <w:qFormat/>
    <w:pPr>
      <w:jc w:val="center"/>
    </w:pPr>
    <w:rPr>
      <w:b/>
      <w:bCs/>
      <w:sz w:val="32"/>
      <w:lang w:val="en-GB"/>
    </w:rPr>
  </w:style>
  <w:style w:type="paragraph" w:styleId="Plattetekst">
    <w:name w:val="Body Text"/>
    <w:basedOn w:val="Standaard"/>
    <w:link w:val="PlattetekstChar"/>
    <w:pPr>
      <w:jc w:val="both"/>
    </w:pPr>
    <w:rPr>
      <w:lang w:val="en-US"/>
    </w:rPr>
  </w:style>
  <w:style w:type="paragraph" w:styleId="Plattetekst2">
    <w:name w:val="Body Text 2"/>
    <w:basedOn w:val="Standaard"/>
    <w:pPr>
      <w:jc w:val="both"/>
    </w:pPr>
    <w:rPr>
      <w:rFonts w:ascii="Arial" w:hAnsi="Arial" w:cs="Arial"/>
      <w:spacing w:val="-5"/>
      <w:szCs w:val="20"/>
      <w:lang w:val="en-US"/>
    </w:rPr>
  </w:style>
  <w:style w:type="paragraph" w:customStyle="1" w:styleId="Bodytext">
    <w:name w:val="Bodytext"/>
    <w:basedOn w:val="Standaard"/>
    <w:pPr>
      <w:spacing w:after="200" w:line="300" w:lineRule="exact"/>
    </w:pPr>
    <w:rPr>
      <w:kern w:val="1"/>
      <w:szCs w:val="20"/>
      <w:lang w:val="en-US" w:eastAsia="en-US"/>
    </w:rPr>
  </w:style>
  <w:style w:type="paragraph" w:styleId="Ballontekst">
    <w:name w:val="Balloon Text"/>
    <w:basedOn w:val="Standaard"/>
    <w:semiHidden/>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EF56C6"/>
    <w:rPr>
      <w:b/>
      <w:bCs/>
    </w:rPr>
  </w:style>
  <w:style w:type="character" w:customStyle="1" w:styleId="TekstopmerkingChar">
    <w:name w:val="Tekst opmerking Char"/>
    <w:basedOn w:val="Standaardalinea-lettertype"/>
    <w:link w:val="Tekstopmerking"/>
    <w:rsid w:val="00EF56C6"/>
  </w:style>
  <w:style w:type="character" w:customStyle="1" w:styleId="OnderwerpvanopmerkingChar">
    <w:name w:val="Onderwerp van opmerking Char"/>
    <w:basedOn w:val="TekstopmerkingChar"/>
    <w:link w:val="Onderwerpvanopmerking"/>
    <w:rsid w:val="00EF56C6"/>
  </w:style>
  <w:style w:type="paragraph" w:styleId="Plattetekst3">
    <w:name w:val="Body Text 3"/>
    <w:basedOn w:val="Standaard"/>
    <w:link w:val="Plattetekst3Char"/>
    <w:rsid w:val="00D74C52"/>
    <w:pPr>
      <w:spacing w:after="120"/>
    </w:pPr>
    <w:rPr>
      <w:sz w:val="16"/>
      <w:szCs w:val="16"/>
    </w:rPr>
  </w:style>
  <w:style w:type="character" w:customStyle="1" w:styleId="Plattetekst3Char">
    <w:name w:val="Platte tekst 3 Char"/>
    <w:link w:val="Plattetekst3"/>
    <w:rsid w:val="00D74C52"/>
    <w:rPr>
      <w:sz w:val="16"/>
      <w:szCs w:val="16"/>
      <w:lang w:val="nl-NL" w:eastAsia="nl-NL"/>
    </w:rPr>
  </w:style>
  <w:style w:type="character" w:customStyle="1" w:styleId="PlattetekstChar">
    <w:name w:val="Platte tekst Char"/>
    <w:link w:val="Plattetekst"/>
    <w:uiPriority w:val="99"/>
    <w:locked/>
    <w:rsid w:val="00624BB2"/>
    <w:rPr>
      <w:sz w:val="24"/>
      <w:szCs w:val="24"/>
      <w:lang w:val="en-US" w:eastAsia="nl-NL"/>
    </w:rPr>
  </w:style>
  <w:style w:type="table" w:styleId="Tabelrasterlicht">
    <w:name w:val="Grid Table Light"/>
    <w:basedOn w:val="Standaardtabel"/>
    <w:uiPriority w:val="40"/>
    <w:rsid w:val="007D5AB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Voetnootmarkering">
    <w:name w:val="footnote reference"/>
    <w:semiHidden/>
    <w:rsid w:val="00A2570D"/>
    <w:rPr>
      <w:vertAlign w:val="superscript"/>
    </w:rPr>
  </w:style>
  <w:style w:type="paragraph" w:styleId="Voetnoottekst">
    <w:name w:val="footnote text"/>
    <w:basedOn w:val="Standaard"/>
    <w:link w:val="VoetnoottekstChar"/>
    <w:semiHidden/>
    <w:rsid w:val="00360046"/>
    <w:rPr>
      <w:sz w:val="20"/>
      <w:szCs w:val="20"/>
      <w:lang w:val="fr-FR" w:eastAsia="fr-FR"/>
    </w:rPr>
  </w:style>
  <w:style w:type="character" w:customStyle="1" w:styleId="VoetnoottekstChar">
    <w:name w:val="Voetnoottekst Char"/>
    <w:link w:val="Voetnoottekst"/>
    <w:semiHidden/>
    <w:rsid w:val="00360046"/>
    <w:rPr>
      <w:lang w:val="fr-FR" w:eastAsia="fr-FR"/>
    </w:rPr>
  </w:style>
  <w:style w:type="paragraph" w:styleId="HTML-voorafopgemaakt">
    <w:name w:val="HTML Preformatted"/>
    <w:basedOn w:val="Standaard"/>
    <w:link w:val="HTML-voorafopgemaaktChar"/>
    <w:uiPriority w:val="99"/>
    <w:unhideWhenUsed/>
    <w:rsid w:val="0038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nl-BE" w:eastAsia="nl-BE"/>
    </w:rPr>
  </w:style>
  <w:style w:type="character" w:customStyle="1" w:styleId="HTML-voorafopgemaaktChar">
    <w:name w:val="HTML - vooraf opgemaakt Char"/>
    <w:link w:val="HTML-voorafopgemaakt"/>
    <w:uiPriority w:val="99"/>
    <w:rsid w:val="00380E72"/>
    <w:rPr>
      <w:rFonts w:ascii="Courier New" w:hAnsi="Courier New" w:cs="Courier New"/>
    </w:rPr>
  </w:style>
  <w:style w:type="paragraph" w:styleId="Lijstalinea">
    <w:name w:val="List Paragraph"/>
    <w:basedOn w:val="Standaard"/>
    <w:uiPriority w:val="34"/>
    <w:qFormat/>
    <w:rsid w:val="00F63A86"/>
    <w:pPr>
      <w:ind w:left="708"/>
    </w:pPr>
    <w:rPr>
      <w:rFonts w:ascii="Arial" w:hAnsi="Arial" w:cs="Arial"/>
      <w:color w:val="000000"/>
      <w:sz w:val="18"/>
      <w:szCs w:val="18"/>
      <w:lang w:val="nl-BE" w:eastAsia="nl-BE"/>
    </w:rPr>
  </w:style>
  <w:style w:type="paragraph" w:styleId="Normaalweb">
    <w:name w:val="Normal (Web)"/>
    <w:basedOn w:val="Standaard"/>
    <w:uiPriority w:val="99"/>
    <w:semiHidden/>
    <w:unhideWhenUsed/>
    <w:rsid w:val="007D3875"/>
    <w:pPr>
      <w:spacing w:before="100" w:beforeAutospacing="1" w:after="100" w:afterAutospacing="1"/>
    </w:pPr>
    <w:rPr>
      <w:lang w:val="nl-BE" w:eastAsia="nl-BE"/>
    </w:rPr>
  </w:style>
  <w:style w:type="character" w:styleId="Hyperlink">
    <w:name w:val="Hyperlink"/>
    <w:uiPriority w:val="99"/>
    <w:unhideWhenUsed/>
    <w:rsid w:val="00125A7B"/>
    <w:rPr>
      <w:color w:val="0563C1"/>
      <w:u w:val="single"/>
    </w:rPr>
  </w:style>
  <w:style w:type="paragraph" w:styleId="Revisie">
    <w:name w:val="Revision"/>
    <w:hidden/>
    <w:uiPriority w:val="99"/>
    <w:semiHidden/>
    <w:rsid w:val="00A102D0"/>
    <w:rPr>
      <w:sz w:val="24"/>
      <w:szCs w:val="24"/>
      <w:lang w:val="nl-NL" w:eastAsia="nl-NL"/>
    </w:rPr>
  </w:style>
  <w:style w:type="character" w:styleId="Onopgelostemelding">
    <w:name w:val="Unresolved Mention"/>
    <w:basedOn w:val="Standaardalinea-lettertype"/>
    <w:uiPriority w:val="99"/>
    <w:semiHidden/>
    <w:unhideWhenUsed/>
    <w:rsid w:val="00F9176D"/>
    <w:rPr>
      <w:color w:val="605E5C"/>
      <w:shd w:val="clear" w:color="auto" w:fill="E1DFDD"/>
    </w:rPr>
  </w:style>
  <w:style w:type="character" w:customStyle="1" w:styleId="Kop2Char">
    <w:name w:val="Kop 2 Char"/>
    <w:basedOn w:val="Standaardalinea-lettertype"/>
    <w:link w:val="Kop2"/>
    <w:rsid w:val="00F9176D"/>
    <w:rPr>
      <w:rFonts w:ascii="Arial" w:hAnsi="Arial" w:cs="Arial"/>
      <w:b/>
      <w:bCs/>
      <w:i/>
      <w:iCs/>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1075">
      <w:bodyDiv w:val="1"/>
      <w:marLeft w:val="0"/>
      <w:marRight w:val="0"/>
      <w:marTop w:val="0"/>
      <w:marBottom w:val="0"/>
      <w:divBdr>
        <w:top w:val="none" w:sz="0" w:space="0" w:color="auto"/>
        <w:left w:val="none" w:sz="0" w:space="0" w:color="auto"/>
        <w:bottom w:val="none" w:sz="0" w:space="0" w:color="auto"/>
        <w:right w:val="none" w:sz="0" w:space="0" w:color="auto"/>
      </w:divBdr>
    </w:div>
    <w:div w:id="221795432">
      <w:bodyDiv w:val="1"/>
      <w:marLeft w:val="0"/>
      <w:marRight w:val="0"/>
      <w:marTop w:val="0"/>
      <w:marBottom w:val="0"/>
      <w:divBdr>
        <w:top w:val="none" w:sz="0" w:space="0" w:color="auto"/>
        <w:left w:val="none" w:sz="0" w:space="0" w:color="auto"/>
        <w:bottom w:val="none" w:sz="0" w:space="0" w:color="auto"/>
        <w:right w:val="none" w:sz="0" w:space="0" w:color="auto"/>
      </w:divBdr>
    </w:div>
    <w:div w:id="1163006215">
      <w:bodyDiv w:val="1"/>
      <w:marLeft w:val="0"/>
      <w:marRight w:val="0"/>
      <w:marTop w:val="0"/>
      <w:marBottom w:val="0"/>
      <w:divBdr>
        <w:top w:val="none" w:sz="0" w:space="0" w:color="auto"/>
        <w:left w:val="none" w:sz="0" w:space="0" w:color="auto"/>
        <w:bottom w:val="none" w:sz="0" w:space="0" w:color="auto"/>
        <w:right w:val="none" w:sz="0" w:space="0" w:color="auto"/>
      </w:divBdr>
    </w:div>
    <w:div w:id="1627005778">
      <w:bodyDiv w:val="1"/>
      <w:marLeft w:val="0"/>
      <w:marRight w:val="0"/>
      <w:marTop w:val="0"/>
      <w:marBottom w:val="0"/>
      <w:divBdr>
        <w:top w:val="none" w:sz="0" w:space="0" w:color="auto"/>
        <w:left w:val="none" w:sz="0" w:space="0" w:color="auto"/>
        <w:bottom w:val="none" w:sz="0" w:space="0" w:color="auto"/>
        <w:right w:val="none" w:sz="0" w:space="0" w:color="auto"/>
      </w:divBdr>
    </w:div>
    <w:div w:id="1916475595">
      <w:bodyDiv w:val="1"/>
      <w:marLeft w:val="0"/>
      <w:marRight w:val="0"/>
      <w:marTop w:val="0"/>
      <w:marBottom w:val="0"/>
      <w:divBdr>
        <w:top w:val="none" w:sz="0" w:space="0" w:color="auto"/>
        <w:left w:val="none" w:sz="0" w:space="0" w:color="auto"/>
        <w:bottom w:val="none" w:sz="0" w:space="0" w:color="auto"/>
        <w:right w:val="none" w:sz="0" w:space="0" w:color="auto"/>
      </w:divBdr>
    </w:div>
    <w:div w:id="20895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zgent.be/patient/gegevensbescherming/u-neemt-deel-aan-wetenschappelijk-onderzoe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uzgent.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BCC83-731A-E44D-A475-1608107AB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3701</Words>
  <Characters>20361</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Deel I : Trial related part of the protocol</vt:lpstr>
    </vt:vector>
  </TitlesOfParts>
  <Company>DRUG</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I : Trial related part of the protocol</dc:title>
  <dc:subject/>
  <dc:creator>DRUG09</dc:creator>
  <cp:keywords/>
  <dc:description/>
  <cp:lastModifiedBy>Van der Cruyssen Marte</cp:lastModifiedBy>
  <cp:revision>2</cp:revision>
  <cp:lastPrinted>2019-08-28T10:47:00Z</cp:lastPrinted>
  <dcterms:created xsi:type="dcterms:W3CDTF">2026-09-09T06:24:00Z</dcterms:created>
  <dcterms:modified xsi:type="dcterms:W3CDTF">2026-09-09T06:24:00Z</dcterms:modified>
</cp:coreProperties>
</file>